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76" w:rsidRDefault="00F86076" w:rsidP="007977C4">
      <w:pPr>
        <w:autoSpaceDE w:val="0"/>
        <w:autoSpaceDN w:val="0"/>
        <w:adjustRightInd w:val="0"/>
        <w:spacing w:line="276" w:lineRule="auto"/>
        <w:jc w:val="right"/>
        <w:rPr>
          <w:snapToGrid w:val="0"/>
        </w:rPr>
      </w:pPr>
      <w:r>
        <w:rPr>
          <w:snapToGrid w:val="0"/>
        </w:rPr>
        <w:t xml:space="preserve">WZÓR </w:t>
      </w: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</w:p>
    <w:p w:rsidR="00D63A54" w:rsidRDefault="00165FD5" w:rsidP="004C5F91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 w:rsidRPr="00C4681E">
        <w:t>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</w:p>
    <w:p w:rsidR="004C5F91" w:rsidRPr="004C5F91" w:rsidRDefault="004C5F91" w:rsidP="004C5F91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4C5F91">
        <w:rPr>
          <w:rFonts w:eastAsia="Arial"/>
          <w:bCs/>
        </w:rPr>
        <w:t>(DZ. U. Z </w:t>
      </w:r>
      <w:r w:rsidR="004F20EF" w:rsidRPr="004C5F91">
        <w:rPr>
          <w:rFonts w:eastAsia="Arial"/>
          <w:bCs/>
        </w:rPr>
        <w:t>20</w:t>
      </w:r>
      <w:r w:rsidR="004F20EF">
        <w:rPr>
          <w:rFonts w:eastAsia="Arial"/>
          <w:bCs/>
        </w:rPr>
        <w:t>2</w:t>
      </w:r>
      <w:r w:rsidR="00611016">
        <w:rPr>
          <w:rFonts w:eastAsia="Arial"/>
          <w:bCs/>
        </w:rPr>
        <w:t>3</w:t>
      </w:r>
      <w:r w:rsidR="004F20EF" w:rsidRPr="004C5F91">
        <w:rPr>
          <w:rFonts w:eastAsia="Arial"/>
          <w:bCs/>
        </w:rPr>
        <w:t> </w:t>
      </w:r>
      <w:r w:rsidRPr="004C5F91">
        <w:rPr>
          <w:rFonts w:eastAsia="Arial"/>
          <w:bCs/>
        </w:rPr>
        <w:t xml:space="preserve">R. POZ. </w:t>
      </w:r>
      <w:r w:rsidR="00611016">
        <w:rPr>
          <w:rFonts w:eastAsia="Arial"/>
          <w:bCs/>
        </w:rPr>
        <w:t xml:space="preserve">571 </w:t>
      </w:r>
      <w:r w:rsidR="004F20EF">
        <w:rPr>
          <w:rFonts w:eastAsia="Arial"/>
          <w:bCs/>
        </w:rPr>
        <w:t xml:space="preserve">Z </w:t>
      </w:r>
      <w:r w:rsidR="00D63A54">
        <w:rPr>
          <w:rFonts w:eastAsia="Arial"/>
          <w:bCs/>
        </w:rPr>
        <w:t>PÓŹN ZM.</w:t>
      </w:r>
      <w:r w:rsidRPr="004C5F91">
        <w:rPr>
          <w:rFonts w:eastAsia="Arial"/>
          <w:bCs/>
        </w:rPr>
        <w:t>)</w:t>
      </w:r>
    </w:p>
    <w:p w:rsidR="00D63A54" w:rsidRDefault="00D63A54" w:rsidP="00434449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</w:p>
    <w:p w:rsidR="006E596D" w:rsidRPr="00C4681E" w:rsidRDefault="0025577E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="00165FD5" w:rsidRPr="00C4681E">
        <w:rPr>
          <w:snapToGrid w:val="0"/>
        </w:rPr>
        <w:t>r</w:t>
      </w:r>
      <w:r w:rsidR="00D63A54">
        <w:rPr>
          <w:snapToGrid w:val="0"/>
        </w:rPr>
        <w:t>……</w:t>
      </w:r>
      <w:r w:rsidR="008E186D">
        <w:rPr>
          <w:snapToGrid w:val="0"/>
        </w:rPr>
        <w:t>….</w:t>
      </w:r>
      <w:r w:rsidR="00D63A54">
        <w:rPr>
          <w:snapToGrid w:val="0"/>
        </w:rPr>
        <w:t>……..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9B5187" w:rsidRPr="00AE5187" w:rsidRDefault="009B5187" w:rsidP="009B5187">
      <w:pPr>
        <w:autoSpaceDE w:val="0"/>
        <w:autoSpaceDN w:val="0"/>
        <w:adjustRightInd w:val="0"/>
        <w:spacing w:line="276" w:lineRule="auto"/>
        <w:rPr>
          <w:rStyle w:val="FontStyle31"/>
        </w:rPr>
      </w:pPr>
      <w:r w:rsidRPr="00AE5187">
        <w:rPr>
          <w:sz w:val="22"/>
          <w:szCs w:val="22"/>
        </w:rPr>
        <w:t xml:space="preserve">pod tytułem: </w:t>
      </w:r>
    </w:p>
    <w:p w:rsidR="009B5187" w:rsidRPr="00AE5187" w:rsidRDefault="00D63A54" w:rsidP="009B5187">
      <w:pPr>
        <w:autoSpaceDE w:val="0"/>
        <w:autoSpaceDN w:val="0"/>
        <w:adjustRightInd w:val="0"/>
        <w:spacing w:line="276" w:lineRule="auto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Ś</w:t>
      </w:r>
      <w:r w:rsidR="009B5187" w:rsidRPr="00AE5187">
        <w:rPr>
          <w:rStyle w:val="FontStyle31"/>
          <w:rFonts w:ascii="Times New Roman" w:hAnsi="Times New Roman" w:cs="Times New Roman"/>
        </w:rPr>
        <w:t xml:space="preserve">wiadczenie w </w:t>
      </w:r>
      <w:r w:rsidR="00611016" w:rsidRPr="00AE5187">
        <w:rPr>
          <w:rStyle w:val="FontStyle31"/>
          <w:rFonts w:ascii="Times New Roman" w:hAnsi="Times New Roman" w:cs="Times New Roman"/>
        </w:rPr>
        <w:t>2</w:t>
      </w:r>
      <w:r w:rsidR="00611016">
        <w:rPr>
          <w:rStyle w:val="FontStyle31"/>
          <w:rFonts w:ascii="Times New Roman" w:hAnsi="Times New Roman" w:cs="Times New Roman"/>
        </w:rPr>
        <w:t>024</w:t>
      </w:r>
      <w:r w:rsidR="00611016" w:rsidRPr="00AE5187">
        <w:rPr>
          <w:rStyle w:val="FontStyle31"/>
          <w:rFonts w:ascii="Times New Roman" w:hAnsi="Times New Roman" w:cs="Times New Roman"/>
        </w:rPr>
        <w:t xml:space="preserve"> </w:t>
      </w:r>
      <w:r w:rsidR="009B5187" w:rsidRPr="00AE5187">
        <w:rPr>
          <w:rStyle w:val="FontStyle31"/>
          <w:rFonts w:ascii="Times New Roman" w:hAnsi="Times New Roman" w:cs="Times New Roman"/>
        </w:rPr>
        <w:t>roku usług opiekuńczych dla podopiecznych Miejskiego Ośrodka Pomocy Społecznej w Działd</w:t>
      </w:r>
      <w:r w:rsidR="004E6815" w:rsidRPr="00AE5187">
        <w:rPr>
          <w:rStyle w:val="FontStyle31"/>
          <w:rFonts w:ascii="Times New Roman" w:hAnsi="Times New Roman" w:cs="Times New Roman"/>
        </w:rPr>
        <w:t>owie w miejscu ich zamieszkania</w:t>
      </w:r>
    </w:p>
    <w:p w:rsidR="009B5187" w:rsidRPr="00AE5187" w:rsidRDefault="009B5187" w:rsidP="009B5187">
      <w:pPr>
        <w:autoSpaceDE w:val="0"/>
        <w:autoSpaceDN w:val="0"/>
        <w:adjustRightInd w:val="0"/>
        <w:spacing w:line="276" w:lineRule="auto"/>
        <w:rPr>
          <w:snapToGrid w:val="0"/>
          <w:sz w:val="22"/>
          <w:szCs w:val="22"/>
        </w:rPr>
      </w:pPr>
      <w:r w:rsidRPr="00AE5187">
        <w:rPr>
          <w:snapToGrid w:val="0"/>
          <w:sz w:val="22"/>
          <w:szCs w:val="22"/>
        </w:rPr>
        <w:t xml:space="preserve">zawarta w dniu </w:t>
      </w:r>
      <w:r w:rsidR="00D63A54">
        <w:rPr>
          <w:b/>
          <w:snapToGrid w:val="0"/>
          <w:sz w:val="22"/>
          <w:szCs w:val="22"/>
        </w:rPr>
        <w:t>……</w:t>
      </w:r>
      <w:r w:rsidR="0078076A">
        <w:rPr>
          <w:b/>
          <w:snapToGrid w:val="0"/>
          <w:sz w:val="22"/>
          <w:szCs w:val="22"/>
        </w:rPr>
        <w:t>…</w:t>
      </w:r>
      <w:r w:rsidR="00D63A54">
        <w:rPr>
          <w:b/>
          <w:snapToGrid w:val="0"/>
          <w:sz w:val="22"/>
          <w:szCs w:val="22"/>
        </w:rPr>
        <w:t>…</w:t>
      </w:r>
      <w:r w:rsidR="008E3071">
        <w:rPr>
          <w:b/>
          <w:snapToGrid w:val="0"/>
          <w:sz w:val="22"/>
          <w:szCs w:val="22"/>
        </w:rPr>
        <w:t>….</w:t>
      </w:r>
      <w:r w:rsidR="00D63A54">
        <w:rPr>
          <w:b/>
          <w:snapToGrid w:val="0"/>
          <w:sz w:val="22"/>
          <w:szCs w:val="22"/>
        </w:rPr>
        <w:t>…….</w:t>
      </w:r>
      <w:r w:rsidR="007052F9" w:rsidRPr="00AE5187">
        <w:rPr>
          <w:b/>
          <w:snapToGrid w:val="0"/>
          <w:sz w:val="22"/>
          <w:szCs w:val="22"/>
        </w:rPr>
        <w:t xml:space="preserve"> r.</w:t>
      </w:r>
      <w:r w:rsidRPr="00AE5187">
        <w:rPr>
          <w:snapToGrid w:val="0"/>
          <w:sz w:val="22"/>
          <w:szCs w:val="22"/>
        </w:rPr>
        <w:t xml:space="preserve"> w Działdowie</w:t>
      </w:r>
    </w:p>
    <w:p w:rsidR="009B5187" w:rsidRPr="00AE5187" w:rsidRDefault="009B5187" w:rsidP="009B5187">
      <w:pPr>
        <w:spacing w:line="276" w:lineRule="auto"/>
        <w:rPr>
          <w:snapToGrid w:val="0"/>
          <w:sz w:val="22"/>
          <w:szCs w:val="22"/>
        </w:rPr>
      </w:pPr>
      <w:r w:rsidRPr="00AE5187">
        <w:rPr>
          <w:snapToGrid w:val="0"/>
          <w:sz w:val="22"/>
          <w:szCs w:val="22"/>
        </w:rPr>
        <w:t>między:</w:t>
      </w:r>
    </w:p>
    <w:p w:rsidR="009B5187" w:rsidRPr="00AE5187" w:rsidRDefault="009B5187" w:rsidP="009B518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Gminą-Miasto Działdowo</w:t>
      </w:r>
      <w:r w:rsidR="0011348F">
        <w:rPr>
          <w:b/>
          <w:sz w:val="22"/>
          <w:szCs w:val="22"/>
        </w:rPr>
        <w:t>/Miejski Ośrodek Pomocy Społecznej w Działdowie</w:t>
      </w:r>
      <w:r w:rsidRPr="00AE5187">
        <w:rPr>
          <w:b/>
          <w:sz w:val="22"/>
          <w:szCs w:val="22"/>
        </w:rPr>
        <w:t xml:space="preserve">, z siedzibą w Działdowie, ul. </w:t>
      </w:r>
      <w:r w:rsidR="0011348F">
        <w:rPr>
          <w:b/>
          <w:sz w:val="22"/>
          <w:szCs w:val="22"/>
        </w:rPr>
        <w:t>Wł. Jagiełły 30</w:t>
      </w:r>
      <w:r w:rsidRPr="00AE5187">
        <w:rPr>
          <w:b/>
          <w:sz w:val="22"/>
          <w:szCs w:val="22"/>
        </w:rPr>
        <w:t>,</w:t>
      </w:r>
      <w:r w:rsidR="0011348F">
        <w:rPr>
          <w:b/>
          <w:sz w:val="22"/>
          <w:szCs w:val="22"/>
        </w:rPr>
        <w:t xml:space="preserve"> </w:t>
      </w:r>
      <w:r w:rsidRPr="00AE5187">
        <w:rPr>
          <w:b/>
          <w:sz w:val="22"/>
          <w:szCs w:val="22"/>
        </w:rPr>
        <w:t xml:space="preserve">13-200 Działdowo, zwanym </w:t>
      </w:r>
      <w:r w:rsidR="00B52583" w:rsidRPr="00AE5187">
        <w:rPr>
          <w:b/>
          <w:sz w:val="22"/>
          <w:szCs w:val="22"/>
        </w:rPr>
        <w:t>dalej „Zleceniodawcą”,</w:t>
      </w:r>
      <w:r w:rsidR="0011348F">
        <w:rPr>
          <w:b/>
          <w:sz w:val="22"/>
          <w:szCs w:val="22"/>
        </w:rPr>
        <w:t xml:space="preserve"> </w:t>
      </w:r>
      <w:r w:rsidRPr="00AE5187">
        <w:rPr>
          <w:b/>
          <w:sz w:val="22"/>
          <w:szCs w:val="22"/>
        </w:rPr>
        <w:t xml:space="preserve">reprezentowanym przez: </w:t>
      </w:r>
      <w:r w:rsidR="009C2E83">
        <w:rPr>
          <w:b/>
          <w:sz w:val="22"/>
          <w:szCs w:val="22"/>
        </w:rPr>
        <w:t>…………</w:t>
      </w:r>
      <w:r w:rsidRPr="00AE5187">
        <w:rPr>
          <w:b/>
          <w:sz w:val="22"/>
          <w:szCs w:val="22"/>
        </w:rPr>
        <w:t>,</w:t>
      </w:r>
      <w:r w:rsidR="009C2E83">
        <w:rPr>
          <w:b/>
          <w:sz w:val="22"/>
          <w:szCs w:val="22"/>
        </w:rPr>
        <w:t xml:space="preserve"> przy kontrasygnacie ………………..</w:t>
      </w:r>
    </w:p>
    <w:p w:rsidR="001E73F8" w:rsidRPr="00AE5187" w:rsidRDefault="001E73F8" w:rsidP="008E307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a</w:t>
      </w:r>
    </w:p>
    <w:p w:rsidR="008052D2" w:rsidRDefault="00F86076" w:rsidP="00F86076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8052D2">
        <w:rPr>
          <w:b/>
          <w:sz w:val="22"/>
          <w:szCs w:val="22"/>
        </w:rPr>
        <w:t xml:space="preserve"> z siedzibą </w:t>
      </w:r>
      <w:r w:rsidR="003B533F">
        <w:rPr>
          <w:b/>
          <w:sz w:val="22"/>
          <w:szCs w:val="22"/>
        </w:rPr>
        <w:t>….................</w:t>
      </w:r>
    </w:p>
    <w:p w:rsidR="008052D2" w:rsidRPr="00F86076" w:rsidRDefault="008052D2" w:rsidP="008E307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organizacją bezpośrednio wykonująca zadanie będzie:</w:t>
      </w:r>
      <w:r w:rsidR="00F86076">
        <w:rPr>
          <w:sz w:val="22"/>
          <w:szCs w:val="22"/>
        </w:rPr>
        <w:t>…………………………………………………</w:t>
      </w:r>
    </w:p>
    <w:p w:rsidR="008052D2" w:rsidRPr="008052D2" w:rsidRDefault="008052D2" w:rsidP="008E30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52D2">
        <w:rPr>
          <w:b/>
          <w:sz w:val="22"/>
          <w:szCs w:val="22"/>
        </w:rPr>
        <w:t>wpisanym</w:t>
      </w:r>
      <w:r w:rsidR="00F86076">
        <w:rPr>
          <w:b/>
          <w:sz w:val="22"/>
          <w:szCs w:val="22"/>
        </w:rPr>
        <w:t xml:space="preserve"> do Krajowego Rejestru Sądowego……………………………..</w:t>
      </w:r>
      <w:r w:rsidRPr="008052D2">
        <w:rPr>
          <w:b/>
          <w:sz w:val="22"/>
          <w:szCs w:val="22"/>
        </w:rPr>
        <w:t>, zwanym dalej „Zleceniobiorcą”, reprezentowanym przez:</w:t>
      </w:r>
    </w:p>
    <w:p w:rsidR="008052D2" w:rsidRDefault="00F86076" w:rsidP="008E30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…………………………………..</w:t>
      </w:r>
    </w:p>
    <w:p w:rsidR="008052D2" w:rsidRDefault="00F86076" w:rsidP="008E3071">
      <w:pPr>
        <w:pStyle w:val="Akapitzlist"/>
        <w:numPr>
          <w:ilvl w:val="0"/>
          <w:numId w:val="14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8052D2" w:rsidRDefault="008052D2" w:rsidP="008052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A6" w:rsidRPr="00AE5187" w:rsidRDefault="00D56DA6" w:rsidP="00105B41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1</w:t>
      </w:r>
    </w:p>
    <w:p w:rsidR="00D56DA6" w:rsidRPr="00AE5187" w:rsidRDefault="00D56DA6" w:rsidP="00105B41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Przedmiot umowy</w:t>
      </w:r>
    </w:p>
    <w:p w:rsidR="00D56DA6" w:rsidRPr="00AE5187" w:rsidRDefault="00D56DA6" w:rsidP="005D70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1. Zleceniodawca zleca Zleceniobiorcy</w:t>
      </w:r>
      <w:r w:rsidR="00BA677D" w:rsidRPr="00AE5187">
        <w:rPr>
          <w:sz w:val="22"/>
          <w:szCs w:val="22"/>
        </w:rPr>
        <w:t>,</w:t>
      </w:r>
      <w:r w:rsidR="0061101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zgodnie z przepisami ustawy z dnia 24</w:t>
      </w:r>
      <w:r w:rsidR="00AB5179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kwietnia 2003</w:t>
      </w:r>
      <w:r w:rsidR="00BA677D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r. o działalności pożytku publicznego i o wolontariacie</w:t>
      </w:r>
      <w:r w:rsidR="004630DB" w:rsidRPr="00AE5187">
        <w:rPr>
          <w:sz w:val="22"/>
          <w:szCs w:val="22"/>
        </w:rPr>
        <w:t>,</w:t>
      </w:r>
      <w:r w:rsidR="00611016">
        <w:rPr>
          <w:sz w:val="22"/>
          <w:szCs w:val="22"/>
        </w:rPr>
        <w:t xml:space="preserve"> </w:t>
      </w:r>
      <w:r w:rsidR="000904B6" w:rsidRPr="00AE5187">
        <w:rPr>
          <w:sz w:val="22"/>
          <w:szCs w:val="22"/>
        </w:rPr>
        <w:t>zwanej</w:t>
      </w:r>
      <w:r w:rsidR="00611016">
        <w:rPr>
          <w:sz w:val="22"/>
          <w:szCs w:val="22"/>
        </w:rPr>
        <w:t xml:space="preserve"> </w:t>
      </w:r>
      <w:r w:rsidR="004630DB" w:rsidRPr="00AE5187">
        <w:rPr>
          <w:sz w:val="22"/>
          <w:szCs w:val="22"/>
        </w:rPr>
        <w:t xml:space="preserve">dalej </w:t>
      </w:r>
      <w:r w:rsidR="007501C2" w:rsidRPr="00AE5187">
        <w:rPr>
          <w:sz w:val="22"/>
          <w:szCs w:val="22"/>
        </w:rPr>
        <w:t>„</w:t>
      </w:r>
      <w:r w:rsidR="00BA677D" w:rsidRPr="00AE5187">
        <w:rPr>
          <w:sz w:val="22"/>
          <w:szCs w:val="22"/>
        </w:rPr>
        <w:t>ustawą</w:t>
      </w:r>
      <w:r w:rsidR="007501C2" w:rsidRPr="00AE5187">
        <w:rPr>
          <w:sz w:val="22"/>
          <w:szCs w:val="22"/>
        </w:rPr>
        <w:t>”</w:t>
      </w:r>
      <w:r w:rsidR="00B60CB2" w:rsidRPr="00AE5187">
        <w:rPr>
          <w:sz w:val="22"/>
          <w:szCs w:val="22"/>
        </w:rPr>
        <w:t>,</w:t>
      </w:r>
      <w:r w:rsidR="0061101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realizację zadania publicznego pod tytułem:</w:t>
      </w:r>
      <w:r w:rsidR="00795EB9">
        <w:rPr>
          <w:sz w:val="22"/>
          <w:szCs w:val="22"/>
        </w:rPr>
        <w:t xml:space="preserve"> </w:t>
      </w:r>
      <w:r w:rsidR="005D70BE">
        <w:rPr>
          <w:rStyle w:val="FontStyle31"/>
          <w:rFonts w:ascii="Times New Roman" w:hAnsi="Times New Roman" w:cs="Times New Roman"/>
        </w:rPr>
        <w:t>Ś</w:t>
      </w:r>
      <w:r w:rsidR="009B5187" w:rsidRPr="00AE5187">
        <w:rPr>
          <w:rStyle w:val="FontStyle31"/>
          <w:rFonts w:ascii="Times New Roman" w:hAnsi="Times New Roman" w:cs="Times New Roman"/>
        </w:rPr>
        <w:t xml:space="preserve">wiadczenie w </w:t>
      </w:r>
      <w:r w:rsidR="00611016" w:rsidRPr="00AE5187">
        <w:rPr>
          <w:rStyle w:val="FontStyle31"/>
          <w:rFonts w:ascii="Times New Roman" w:hAnsi="Times New Roman" w:cs="Times New Roman"/>
        </w:rPr>
        <w:t>20</w:t>
      </w:r>
      <w:r w:rsidR="00611016">
        <w:rPr>
          <w:rStyle w:val="FontStyle31"/>
          <w:rFonts w:ascii="Times New Roman" w:hAnsi="Times New Roman" w:cs="Times New Roman"/>
        </w:rPr>
        <w:t>24</w:t>
      </w:r>
      <w:r w:rsidR="00611016" w:rsidRPr="00AE5187">
        <w:rPr>
          <w:rStyle w:val="FontStyle31"/>
          <w:rFonts w:ascii="Times New Roman" w:hAnsi="Times New Roman" w:cs="Times New Roman"/>
        </w:rPr>
        <w:t xml:space="preserve"> </w:t>
      </w:r>
      <w:r w:rsidR="009B5187" w:rsidRPr="00AE5187">
        <w:rPr>
          <w:rStyle w:val="FontStyle31"/>
          <w:rFonts w:ascii="Times New Roman" w:hAnsi="Times New Roman" w:cs="Times New Roman"/>
        </w:rPr>
        <w:t>roku usług opiekuńczych dla p</w:t>
      </w:r>
      <w:r w:rsidR="00665ACE" w:rsidRPr="00AE5187">
        <w:rPr>
          <w:rStyle w:val="FontStyle31"/>
          <w:rFonts w:ascii="Times New Roman" w:hAnsi="Times New Roman" w:cs="Times New Roman"/>
        </w:rPr>
        <w:t xml:space="preserve">odopiecznych Miejskiego Ośrodka </w:t>
      </w:r>
      <w:r w:rsidR="009B5187" w:rsidRPr="00AE5187">
        <w:rPr>
          <w:rStyle w:val="FontStyle31"/>
          <w:rFonts w:ascii="Times New Roman" w:hAnsi="Times New Roman" w:cs="Times New Roman"/>
        </w:rPr>
        <w:t>Pomocy Społecznej w Działdowie w miejscu ich zamieszkania</w:t>
      </w:r>
      <w:r w:rsidR="004F20EF">
        <w:rPr>
          <w:rStyle w:val="FontStyle31"/>
          <w:rFonts w:ascii="Times New Roman" w:hAnsi="Times New Roman" w:cs="Times New Roman"/>
        </w:rPr>
        <w:t xml:space="preserve"> </w:t>
      </w:r>
      <w:r w:rsidRPr="00AE5187">
        <w:rPr>
          <w:sz w:val="22"/>
          <w:szCs w:val="22"/>
        </w:rPr>
        <w:t>określonego szczegółowo w ofercie złożonej przez Zleceniobiorcę</w:t>
      </w:r>
      <w:r w:rsidR="0061101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w dniu </w:t>
      </w:r>
      <w:r w:rsidR="0054493D">
        <w:rPr>
          <w:sz w:val="22"/>
          <w:szCs w:val="22"/>
        </w:rPr>
        <w:t>……………….</w:t>
      </w:r>
      <w:r w:rsidRPr="00AE5187">
        <w:rPr>
          <w:sz w:val="22"/>
          <w:szCs w:val="22"/>
        </w:rPr>
        <w:t>zwan</w:t>
      </w:r>
      <w:r w:rsidR="005D70BE">
        <w:rPr>
          <w:sz w:val="22"/>
          <w:szCs w:val="22"/>
        </w:rPr>
        <w:t xml:space="preserve">ego dalej „zadaniem publicznym” </w:t>
      </w:r>
      <w:r w:rsidRPr="00AE5187">
        <w:rPr>
          <w:sz w:val="22"/>
          <w:szCs w:val="22"/>
        </w:rPr>
        <w:t>a</w:t>
      </w:r>
      <w:r w:rsidR="009F046C" w:rsidRPr="00AE5187">
        <w:rPr>
          <w:sz w:val="22"/>
          <w:szCs w:val="22"/>
        </w:rPr>
        <w:t> </w:t>
      </w:r>
      <w:r w:rsidR="00D63A54">
        <w:rPr>
          <w:sz w:val="22"/>
          <w:szCs w:val="22"/>
        </w:rPr>
        <w:t xml:space="preserve">Zleceniobiorca </w:t>
      </w:r>
      <w:r w:rsidRPr="00AE5187">
        <w:rPr>
          <w:sz w:val="22"/>
          <w:szCs w:val="22"/>
        </w:rPr>
        <w:t>zobowiązujesię wykonać zadanie publiczne na warunkach</w:t>
      </w:r>
      <w:r w:rsidR="00D63A54">
        <w:rPr>
          <w:sz w:val="22"/>
          <w:szCs w:val="22"/>
        </w:rPr>
        <w:t xml:space="preserve"> określonych </w:t>
      </w:r>
      <w:r w:rsidRPr="00AE5187">
        <w:rPr>
          <w:sz w:val="22"/>
          <w:szCs w:val="22"/>
        </w:rPr>
        <w:t xml:space="preserve"> w</w:t>
      </w:r>
      <w:r w:rsidR="00AB5179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niniejszej umowie</w:t>
      </w:r>
      <w:r w:rsidR="00D63A54">
        <w:rPr>
          <w:sz w:val="22"/>
          <w:szCs w:val="22"/>
        </w:rPr>
        <w:t xml:space="preserve"> oraz ofercie</w:t>
      </w:r>
      <w:r w:rsidRPr="00AE5187">
        <w:rPr>
          <w:sz w:val="22"/>
          <w:szCs w:val="22"/>
        </w:rPr>
        <w:t>.</w:t>
      </w:r>
    </w:p>
    <w:p w:rsidR="00A20E95" w:rsidRPr="00AE5187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2. </w:t>
      </w:r>
      <w:r w:rsidR="00876015" w:rsidRPr="00AE5187">
        <w:rPr>
          <w:sz w:val="22"/>
          <w:szCs w:val="22"/>
        </w:rPr>
        <w:t>Zleceniodawca przyznaje Zleceniobiorcy środki finansowe, o których mowa w § 3</w:t>
      </w:r>
      <w:r w:rsidR="00A45D30" w:rsidRPr="00AE5187">
        <w:rPr>
          <w:sz w:val="22"/>
          <w:szCs w:val="22"/>
        </w:rPr>
        <w:t>,</w:t>
      </w:r>
      <w:r w:rsidR="00BE73CD" w:rsidRPr="00AE5187">
        <w:rPr>
          <w:sz w:val="22"/>
          <w:szCs w:val="22"/>
        </w:rPr>
        <w:t xml:space="preserve"> w formie dotacji, której celem jest</w:t>
      </w:r>
      <w:r w:rsidR="006108EA" w:rsidRPr="00AE5187">
        <w:rPr>
          <w:sz w:val="22"/>
          <w:szCs w:val="22"/>
        </w:rPr>
        <w:t xml:space="preserve"> realizacja zadania publicznego w sposób zgodny z</w:t>
      </w:r>
      <w:r w:rsidR="00AB5179" w:rsidRPr="00AE5187">
        <w:rPr>
          <w:sz w:val="22"/>
          <w:szCs w:val="22"/>
        </w:rPr>
        <w:t> </w:t>
      </w:r>
      <w:r w:rsidR="006108EA" w:rsidRPr="00AE5187">
        <w:rPr>
          <w:sz w:val="22"/>
          <w:szCs w:val="22"/>
        </w:rPr>
        <w:t>postanowieniami tej umowy</w:t>
      </w:r>
      <w:r w:rsidR="00D12FE9" w:rsidRPr="00AE5187">
        <w:rPr>
          <w:sz w:val="22"/>
          <w:szCs w:val="22"/>
        </w:rPr>
        <w:t>.</w:t>
      </w:r>
    </w:p>
    <w:p w:rsidR="00D56DA6" w:rsidRPr="00AE518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3</w:t>
      </w:r>
      <w:r w:rsidR="00D56DA6" w:rsidRPr="00AE5187">
        <w:rPr>
          <w:sz w:val="22"/>
          <w:szCs w:val="22"/>
        </w:rPr>
        <w:t xml:space="preserve">. </w:t>
      </w:r>
      <w:r w:rsidR="00B729FC" w:rsidRPr="00AE5187">
        <w:rPr>
          <w:sz w:val="22"/>
          <w:szCs w:val="22"/>
        </w:rPr>
        <w:t xml:space="preserve">Niniejsza umowa jest umową o </w:t>
      </w:r>
      <w:r w:rsidR="008E186D">
        <w:rPr>
          <w:sz w:val="22"/>
          <w:szCs w:val="22"/>
        </w:rPr>
        <w:t>wsparcie</w:t>
      </w:r>
      <w:r w:rsidR="00B729FC" w:rsidRPr="00581368">
        <w:rPr>
          <w:sz w:val="22"/>
          <w:szCs w:val="22"/>
        </w:rPr>
        <w:t xml:space="preserve"> realizacji zadania publiczneg</w:t>
      </w:r>
      <w:r w:rsidR="00D925B7" w:rsidRPr="00581368">
        <w:rPr>
          <w:sz w:val="22"/>
          <w:szCs w:val="22"/>
        </w:rPr>
        <w:t>o</w:t>
      </w:r>
      <w:r w:rsidR="00B729FC" w:rsidRPr="00AE5187">
        <w:rPr>
          <w:sz w:val="22"/>
          <w:szCs w:val="22"/>
        </w:rPr>
        <w:t>w rozumieniu art. 16 ust. 1 ustawy.</w:t>
      </w:r>
    </w:p>
    <w:p w:rsidR="007F0874" w:rsidRPr="00AE518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4</w:t>
      </w:r>
      <w:r w:rsidR="00D56DA6" w:rsidRPr="00AE5187">
        <w:rPr>
          <w:sz w:val="22"/>
          <w:szCs w:val="22"/>
        </w:rPr>
        <w:t xml:space="preserve">. Wykonanie umowy nastąpi z </w:t>
      </w:r>
      <w:r w:rsidR="003213D7" w:rsidRPr="00AE5187">
        <w:rPr>
          <w:sz w:val="22"/>
          <w:szCs w:val="22"/>
        </w:rPr>
        <w:t xml:space="preserve">dniem </w:t>
      </w:r>
      <w:r w:rsidR="00D56DA6" w:rsidRPr="00AE5187">
        <w:rPr>
          <w:sz w:val="22"/>
          <w:szCs w:val="22"/>
        </w:rPr>
        <w:t xml:space="preserve">zaakceptowania przez Zleceniodawcę sprawozdania końcowego, o którym mowa w § </w:t>
      </w:r>
      <w:r w:rsidR="00382187">
        <w:rPr>
          <w:sz w:val="22"/>
          <w:szCs w:val="22"/>
        </w:rPr>
        <w:t>8</w:t>
      </w:r>
      <w:r w:rsidR="00D56DA6" w:rsidRPr="00AE5187">
        <w:rPr>
          <w:sz w:val="22"/>
          <w:szCs w:val="22"/>
        </w:rPr>
        <w:t xml:space="preserve"> ust. </w:t>
      </w:r>
      <w:r w:rsidR="00382187">
        <w:rPr>
          <w:sz w:val="22"/>
          <w:szCs w:val="22"/>
        </w:rPr>
        <w:t>4</w:t>
      </w:r>
      <w:r w:rsidR="00D56DA6" w:rsidRPr="00AE5187">
        <w:rPr>
          <w:sz w:val="22"/>
          <w:szCs w:val="22"/>
        </w:rPr>
        <w:t>.</w:t>
      </w:r>
    </w:p>
    <w:p w:rsidR="003C7BD2" w:rsidRPr="00AE5187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5</w:t>
      </w:r>
      <w:r w:rsidR="00D56DA6" w:rsidRPr="00AE5187">
        <w:rPr>
          <w:sz w:val="22"/>
          <w:szCs w:val="22"/>
        </w:rPr>
        <w:t>. Oferta stanowią</w:t>
      </w:r>
      <w:r w:rsidR="005D70BE">
        <w:rPr>
          <w:sz w:val="22"/>
          <w:szCs w:val="22"/>
        </w:rPr>
        <w:t>ca załącznik</w:t>
      </w:r>
      <w:r w:rsidR="00D56DA6" w:rsidRPr="00AE5187">
        <w:rPr>
          <w:sz w:val="22"/>
          <w:szCs w:val="22"/>
        </w:rPr>
        <w:t xml:space="preserve"> do niniejszej umowy</w:t>
      </w:r>
      <w:r w:rsidR="004500D0" w:rsidRPr="00AE5187">
        <w:rPr>
          <w:sz w:val="22"/>
          <w:szCs w:val="22"/>
        </w:rPr>
        <w:t>,</w:t>
      </w:r>
      <w:r w:rsidR="005D70BE">
        <w:rPr>
          <w:sz w:val="22"/>
          <w:szCs w:val="22"/>
        </w:rPr>
        <w:t>jest</w:t>
      </w:r>
      <w:r w:rsidR="00D007C1" w:rsidRPr="00AE5187">
        <w:rPr>
          <w:sz w:val="22"/>
          <w:szCs w:val="22"/>
        </w:rPr>
        <w:t xml:space="preserve"> integralną częścią umowy w ustalonym końcowym brzmieniu.      </w:t>
      </w:r>
    </w:p>
    <w:p w:rsidR="001323E3" w:rsidRPr="00AE5187" w:rsidRDefault="00E975AF" w:rsidP="00B729F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5187">
        <w:rPr>
          <w:sz w:val="22"/>
          <w:szCs w:val="22"/>
        </w:rPr>
        <w:t>6</w:t>
      </w:r>
      <w:r w:rsidR="003C7BD2" w:rsidRPr="00AE5187">
        <w:rPr>
          <w:sz w:val="22"/>
          <w:szCs w:val="22"/>
        </w:rPr>
        <w:t xml:space="preserve">. </w:t>
      </w:r>
      <w:r w:rsidR="001323E3" w:rsidRPr="00AE5187">
        <w:rPr>
          <w:sz w:val="22"/>
          <w:szCs w:val="22"/>
        </w:rPr>
        <w:t>Osobą do kontaktów roboczych jest:</w:t>
      </w:r>
    </w:p>
    <w:p w:rsidR="008052D2" w:rsidRPr="00AE5187" w:rsidRDefault="008052D2" w:rsidP="008052D2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AE5187">
        <w:rPr>
          <w:sz w:val="22"/>
          <w:szCs w:val="22"/>
        </w:rPr>
        <w:t xml:space="preserve">1) ze strony Zleceniodawcy: </w:t>
      </w:r>
      <w:r w:rsidR="00F86076">
        <w:rPr>
          <w:sz w:val="22"/>
          <w:szCs w:val="22"/>
        </w:rPr>
        <w:t>…………………….</w:t>
      </w:r>
    </w:p>
    <w:p w:rsidR="008052D2" w:rsidRPr="00AE5187" w:rsidRDefault="008052D2" w:rsidP="00F86076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AE5187">
        <w:rPr>
          <w:sz w:val="22"/>
          <w:szCs w:val="22"/>
        </w:rPr>
        <w:t xml:space="preserve">2) ze strony Zleceniobiorcy: </w:t>
      </w:r>
      <w:r w:rsidR="00F86076">
        <w:rPr>
          <w:sz w:val="22"/>
          <w:szCs w:val="22"/>
        </w:rPr>
        <w:t>…………………….</w:t>
      </w:r>
    </w:p>
    <w:p w:rsidR="003F19EB" w:rsidRPr="00343D35" w:rsidRDefault="003F19EB" w:rsidP="00FF3F9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3D35">
        <w:rPr>
          <w:sz w:val="22"/>
          <w:szCs w:val="22"/>
        </w:rPr>
        <w:t>7. Jednostką odpowiedzialną za nadzór merytoryczny, w tym analizę sprawozdań będzie Miejski Ośrodek Pomocy Społecznej w Działdowie</w:t>
      </w:r>
      <w:r w:rsidR="00343D35" w:rsidRPr="00343D35">
        <w:rPr>
          <w:sz w:val="22"/>
          <w:szCs w:val="22"/>
        </w:rPr>
        <w:t>.</w:t>
      </w:r>
    </w:p>
    <w:p w:rsidR="00D56DA6" w:rsidRPr="00AE5187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2</w:t>
      </w:r>
    </w:p>
    <w:p w:rsidR="00D56DA6" w:rsidRPr="00AE5187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Sposób wykonania zadania publicznego</w:t>
      </w:r>
    </w:p>
    <w:p w:rsidR="004200A7" w:rsidRPr="00AE5187" w:rsidRDefault="00D56DA6" w:rsidP="006212C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1. Termin realizacji zadania publicznego ustala się</w:t>
      </w:r>
      <w:r w:rsidR="004200A7" w:rsidRPr="00AE5187">
        <w:rPr>
          <w:sz w:val="22"/>
          <w:szCs w:val="22"/>
        </w:rPr>
        <w:t>:</w:t>
      </w:r>
    </w:p>
    <w:p w:rsidR="003F02D0" w:rsidRPr="00AE5187" w:rsidRDefault="00D56DA6" w:rsidP="009914F9">
      <w:pPr>
        <w:spacing w:line="276" w:lineRule="auto"/>
        <w:ind w:left="284"/>
        <w:jc w:val="both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lastRenderedPageBreak/>
        <w:t xml:space="preserve">od dnia </w:t>
      </w:r>
      <w:r w:rsidR="008C126A">
        <w:rPr>
          <w:b/>
          <w:sz w:val="22"/>
          <w:szCs w:val="22"/>
        </w:rPr>
        <w:t>01.01.</w:t>
      </w:r>
      <w:r w:rsidR="00611016">
        <w:rPr>
          <w:b/>
          <w:sz w:val="22"/>
          <w:szCs w:val="22"/>
        </w:rPr>
        <w:t>2024r</w:t>
      </w:r>
      <w:r w:rsidR="008C126A">
        <w:rPr>
          <w:b/>
          <w:sz w:val="22"/>
          <w:szCs w:val="22"/>
        </w:rPr>
        <w:t xml:space="preserve">. </w:t>
      </w:r>
      <w:r w:rsidR="009B5187" w:rsidRPr="00AE5187">
        <w:rPr>
          <w:b/>
          <w:sz w:val="22"/>
          <w:szCs w:val="22"/>
        </w:rPr>
        <w:t xml:space="preserve">do dnia </w:t>
      </w:r>
      <w:r w:rsidR="008C126A">
        <w:rPr>
          <w:b/>
          <w:sz w:val="22"/>
          <w:szCs w:val="22"/>
        </w:rPr>
        <w:t>31.12.</w:t>
      </w:r>
      <w:r w:rsidR="00611016">
        <w:rPr>
          <w:b/>
          <w:sz w:val="22"/>
          <w:szCs w:val="22"/>
        </w:rPr>
        <w:t>2024r</w:t>
      </w:r>
      <w:r w:rsidR="008C126A">
        <w:rPr>
          <w:b/>
          <w:sz w:val="22"/>
          <w:szCs w:val="22"/>
        </w:rPr>
        <w:t>.</w:t>
      </w:r>
      <w:r w:rsidR="008C126A" w:rsidRPr="00AE5187">
        <w:rPr>
          <w:b/>
          <w:sz w:val="22"/>
          <w:szCs w:val="22"/>
        </w:rPr>
        <w:t xml:space="preserve"> </w:t>
      </w:r>
    </w:p>
    <w:p w:rsidR="003F02D0" w:rsidRPr="00AE5187" w:rsidRDefault="003F02D0" w:rsidP="00272D8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2. Termin </w:t>
      </w:r>
      <w:r w:rsidR="008C126A">
        <w:rPr>
          <w:sz w:val="22"/>
          <w:szCs w:val="22"/>
        </w:rPr>
        <w:t xml:space="preserve">wykorzystania dotacji i </w:t>
      </w:r>
      <w:r w:rsidRPr="00AE5187">
        <w:rPr>
          <w:sz w:val="22"/>
          <w:szCs w:val="22"/>
        </w:rPr>
        <w:t>poniesienia wydatków ustala się</w:t>
      </w:r>
      <w:r w:rsidR="002F292F">
        <w:rPr>
          <w:sz w:val="22"/>
          <w:szCs w:val="22"/>
        </w:rPr>
        <w:t xml:space="preserve"> </w:t>
      </w:r>
      <w:r w:rsidR="009B5187" w:rsidRPr="00AE5187">
        <w:rPr>
          <w:sz w:val="22"/>
          <w:szCs w:val="22"/>
        </w:rPr>
        <w:t>dla środków pochodzących z dotacji</w:t>
      </w:r>
      <w:r w:rsidRPr="00AE5187">
        <w:rPr>
          <w:sz w:val="22"/>
          <w:szCs w:val="22"/>
        </w:rPr>
        <w:t xml:space="preserve">: </w:t>
      </w:r>
    </w:p>
    <w:p w:rsidR="009B5187" w:rsidRPr="00AE5187" w:rsidRDefault="009B5187" w:rsidP="00272D8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od dnia przekazania </w:t>
      </w:r>
      <w:r w:rsidR="00E132D2" w:rsidRPr="00AE5187">
        <w:rPr>
          <w:sz w:val="22"/>
          <w:szCs w:val="22"/>
        </w:rPr>
        <w:t xml:space="preserve">I transzy </w:t>
      </w:r>
      <w:r w:rsidRPr="00AE5187">
        <w:rPr>
          <w:sz w:val="22"/>
          <w:szCs w:val="22"/>
        </w:rPr>
        <w:t>środków na rachunek bankowy Zleceniobiorcy do dnia 31.12.</w:t>
      </w:r>
      <w:r w:rsidR="00611016" w:rsidRPr="00AE5187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AE5187">
        <w:rPr>
          <w:sz w:val="22"/>
          <w:szCs w:val="22"/>
        </w:rPr>
        <w:t>r</w:t>
      </w:r>
      <w:r w:rsidRPr="00AE5187">
        <w:rPr>
          <w:sz w:val="22"/>
          <w:szCs w:val="22"/>
        </w:rPr>
        <w:t>.</w:t>
      </w:r>
    </w:p>
    <w:p w:rsidR="007D4223" w:rsidRPr="00AE5187" w:rsidRDefault="003F02D0" w:rsidP="00764533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3</w:t>
      </w:r>
      <w:r w:rsidR="00D56DA6" w:rsidRPr="00AE5187">
        <w:rPr>
          <w:sz w:val="22"/>
          <w:szCs w:val="22"/>
        </w:rPr>
        <w:t>. Zleceniobiorca</w:t>
      </w:r>
      <w:r w:rsidR="00611016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zobowiązuje</w:t>
      </w:r>
      <w:r w:rsidR="00611016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się wykonać zadanie</w:t>
      </w:r>
      <w:r w:rsidR="00611016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publiczne</w:t>
      </w:r>
      <w:r w:rsidR="00611016">
        <w:rPr>
          <w:sz w:val="22"/>
          <w:szCs w:val="22"/>
        </w:rPr>
        <w:t xml:space="preserve"> </w:t>
      </w:r>
      <w:r w:rsidR="00E132D2" w:rsidRPr="00AE5187">
        <w:rPr>
          <w:sz w:val="22"/>
          <w:szCs w:val="22"/>
        </w:rPr>
        <w:t>zgodnie z ofertą,</w:t>
      </w:r>
      <w:r w:rsidR="00611016">
        <w:rPr>
          <w:sz w:val="22"/>
          <w:szCs w:val="22"/>
        </w:rPr>
        <w:t xml:space="preserve"> </w:t>
      </w:r>
      <w:r w:rsidR="00507A99" w:rsidRPr="00AE5187">
        <w:rPr>
          <w:sz w:val="22"/>
          <w:szCs w:val="22"/>
        </w:rPr>
        <w:t>w terminie określonym w</w:t>
      </w:r>
      <w:r w:rsidR="00FE484F" w:rsidRPr="00AE5187">
        <w:rPr>
          <w:sz w:val="22"/>
          <w:szCs w:val="22"/>
        </w:rPr>
        <w:t> </w:t>
      </w:r>
      <w:r w:rsidR="00507A99" w:rsidRPr="00AE5187">
        <w:rPr>
          <w:sz w:val="22"/>
          <w:szCs w:val="22"/>
        </w:rPr>
        <w:t>ust.</w:t>
      </w:r>
      <w:r w:rsidR="00FE484F" w:rsidRPr="00AE5187">
        <w:rPr>
          <w:sz w:val="22"/>
          <w:szCs w:val="22"/>
        </w:rPr>
        <w:t> </w:t>
      </w:r>
      <w:r w:rsidR="00507A99" w:rsidRPr="00AE5187">
        <w:rPr>
          <w:sz w:val="22"/>
          <w:szCs w:val="22"/>
        </w:rPr>
        <w:t>1</w:t>
      </w:r>
      <w:r w:rsidR="00D56DA6" w:rsidRPr="00AE5187">
        <w:rPr>
          <w:sz w:val="22"/>
          <w:szCs w:val="22"/>
        </w:rPr>
        <w:t>.</w:t>
      </w:r>
    </w:p>
    <w:p w:rsidR="00364EF6" w:rsidRPr="00AE5187" w:rsidRDefault="003F02D0" w:rsidP="00764533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AE5187">
        <w:rPr>
          <w:sz w:val="22"/>
          <w:szCs w:val="22"/>
        </w:rPr>
        <w:t>4</w:t>
      </w:r>
      <w:r w:rsidR="00D56DA6" w:rsidRPr="00AE5187">
        <w:rPr>
          <w:sz w:val="22"/>
          <w:szCs w:val="22"/>
        </w:rPr>
        <w:t>. Zleceniobiorca</w:t>
      </w:r>
      <w:r w:rsidR="004F20EF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zobowiązuje</w:t>
      </w:r>
      <w:r w:rsidR="004F20EF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się do wykorzystan</w:t>
      </w:r>
      <w:r w:rsidR="00901826" w:rsidRPr="00AE5187">
        <w:rPr>
          <w:sz w:val="22"/>
          <w:szCs w:val="22"/>
        </w:rPr>
        <w:t xml:space="preserve">ia </w:t>
      </w:r>
      <w:r w:rsidR="00876015" w:rsidRPr="00AE5187">
        <w:rPr>
          <w:sz w:val="22"/>
          <w:szCs w:val="22"/>
        </w:rPr>
        <w:t>środków, o których mowa w</w:t>
      </w:r>
      <w:r w:rsidR="00EE573C" w:rsidRPr="00AE5187">
        <w:rPr>
          <w:sz w:val="22"/>
          <w:szCs w:val="22"/>
        </w:rPr>
        <w:t> </w:t>
      </w:r>
      <w:r w:rsidR="00876015" w:rsidRPr="00AE5187">
        <w:rPr>
          <w:sz w:val="22"/>
          <w:szCs w:val="22"/>
        </w:rPr>
        <w:t>§</w:t>
      </w:r>
      <w:r w:rsidR="00EE573C" w:rsidRPr="00AE5187">
        <w:rPr>
          <w:sz w:val="22"/>
          <w:szCs w:val="22"/>
        </w:rPr>
        <w:t> </w:t>
      </w:r>
      <w:r w:rsidR="00876015" w:rsidRPr="00AE5187">
        <w:rPr>
          <w:sz w:val="22"/>
          <w:szCs w:val="22"/>
        </w:rPr>
        <w:t>3</w:t>
      </w:r>
      <w:r w:rsidR="00AE7C47" w:rsidRPr="00AE5187">
        <w:rPr>
          <w:sz w:val="22"/>
          <w:szCs w:val="22"/>
        </w:rPr>
        <w:t xml:space="preserve"> ust. 1</w:t>
      </w:r>
      <w:r w:rsidR="002B71D9" w:rsidRPr="00AE5187">
        <w:rPr>
          <w:sz w:val="22"/>
          <w:szCs w:val="22"/>
        </w:rPr>
        <w:t xml:space="preserve"> i </w:t>
      </w:r>
      <w:r w:rsidR="00904530">
        <w:rPr>
          <w:sz w:val="22"/>
          <w:szCs w:val="22"/>
        </w:rPr>
        <w:t>5</w:t>
      </w:r>
      <w:r w:rsidR="00876015" w:rsidRPr="00AE5187">
        <w:rPr>
          <w:sz w:val="22"/>
          <w:szCs w:val="22"/>
        </w:rPr>
        <w:t>,</w:t>
      </w:r>
      <w:r w:rsidR="00901826" w:rsidRPr="00AE5187">
        <w:rPr>
          <w:sz w:val="22"/>
          <w:szCs w:val="22"/>
        </w:rPr>
        <w:t xml:space="preserve"> zgodnie </w:t>
      </w:r>
      <w:r w:rsidR="00D56DA6" w:rsidRPr="00AE5187">
        <w:rPr>
          <w:sz w:val="22"/>
          <w:szCs w:val="22"/>
        </w:rPr>
        <w:t>z celem, na jaki j</w:t>
      </w:r>
      <w:r w:rsidR="00876015" w:rsidRPr="00AE5187">
        <w:rPr>
          <w:sz w:val="22"/>
          <w:szCs w:val="22"/>
        </w:rPr>
        <w:t>e</w:t>
      </w:r>
      <w:r w:rsidR="00D56DA6" w:rsidRPr="00AE5187">
        <w:rPr>
          <w:sz w:val="22"/>
          <w:szCs w:val="22"/>
        </w:rPr>
        <w:t xml:space="preserve"> uzyskał</w:t>
      </w:r>
      <w:r w:rsidR="008A7D45" w:rsidRPr="00AE5187">
        <w:rPr>
          <w:sz w:val="22"/>
          <w:szCs w:val="22"/>
        </w:rPr>
        <w:t>,</w:t>
      </w:r>
      <w:r w:rsidR="00D56DA6" w:rsidRPr="00AE5187">
        <w:rPr>
          <w:sz w:val="22"/>
          <w:szCs w:val="22"/>
        </w:rPr>
        <w:t xml:space="preserve"> i na warunkach określonych </w:t>
      </w:r>
      <w:r w:rsidR="004150DE" w:rsidRPr="00AE5187">
        <w:rPr>
          <w:sz w:val="22"/>
          <w:szCs w:val="22"/>
        </w:rPr>
        <w:t>w </w:t>
      </w:r>
      <w:r w:rsidR="00D56DA6" w:rsidRPr="00AE5187">
        <w:rPr>
          <w:sz w:val="22"/>
          <w:szCs w:val="22"/>
        </w:rPr>
        <w:t>niniejsz</w:t>
      </w:r>
      <w:r w:rsidR="00D45EDF" w:rsidRPr="00AE5187">
        <w:rPr>
          <w:sz w:val="22"/>
          <w:szCs w:val="22"/>
        </w:rPr>
        <w:t>ej</w:t>
      </w:r>
      <w:r w:rsidR="00D56DA6" w:rsidRPr="00AE5187">
        <w:rPr>
          <w:sz w:val="22"/>
          <w:szCs w:val="22"/>
        </w:rPr>
        <w:t xml:space="preserve"> umow</w:t>
      </w:r>
      <w:r w:rsidR="00D45EDF" w:rsidRPr="00AE5187">
        <w:rPr>
          <w:sz w:val="22"/>
          <w:szCs w:val="22"/>
        </w:rPr>
        <w:t>ie</w:t>
      </w:r>
      <w:r w:rsidR="00D56DA6" w:rsidRPr="00AE5187">
        <w:rPr>
          <w:sz w:val="22"/>
          <w:szCs w:val="22"/>
        </w:rPr>
        <w:t xml:space="preserve">. </w:t>
      </w:r>
      <w:r w:rsidR="00272D80" w:rsidRPr="00AE5187">
        <w:rPr>
          <w:sz w:val="22"/>
          <w:szCs w:val="22"/>
        </w:rPr>
        <w:t>Dopuszcza się wydatkowanie uzyskanych przychodów, w tym także odsetek bankowych od</w:t>
      </w:r>
      <w:r w:rsidR="00362E7C">
        <w:rPr>
          <w:sz w:val="22"/>
          <w:szCs w:val="22"/>
        </w:rPr>
        <w:t xml:space="preserve"> środków </w:t>
      </w:r>
      <w:r w:rsidR="00272D80" w:rsidRPr="00AE5187">
        <w:rPr>
          <w:sz w:val="22"/>
          <w:szCs w:val="22"/>
        </w:rPr>
        <w:t>przekazanych przez Zleceniodawcę, na realizację zadania publicznego wyłącznie na zasadach określonych w umowie</w:t>
      </w:r>
      <w:r w:rsidR="005211F7" w:rsidRPr="00AE5187">
        <w:rPr>
          <w:sz w:val="22"/>
          <w:szCs w:val="22"/>
        </w:rPr>
        <w:t>.</w:t>
      </w:r>
      <w:r w:rsidR="00611016">
        <w:rPr>
          <w:sz w:val="22"/>
          <w:szCs w:val="22"/>
        </w:rPr>
        <w:t xml:space="preserve"> </w:t>
      </w:r>
      <w:r w:rsidR="009E686A" w:rsidRPr="00AE5187">
        <w:rPr>
          <w:sz w:val="22"/>
          <w:szCs w:val="22"/>
        </w:rPr>
        <w:t>N</w:t>
      </w:r>
      <w:r w:rsidRPr="00AE5187">
        <w:rPr>
          <w:sz w:val="22"/>
          <w:szCs w:val="22"/>
        </w:rPr>
        <w:t>iewykorzystan</w:t>
      </w:r>
      <w:r w:rsidR="009E686A" w:rsidRPr="00AE5187">
        <w:rPr>
          <w:sz w:val="22"/>
          <w:szCs w:val="22"/>
        </w:rPr>
        <w:t>e</w:t>
      </w:r>
      <w:r w:rsidRPr="00AE5187">
        <w:rPr>
          <w:sz w:val="22"/>
          <w:szCs w:val="22"/>
        </w:rPr>
        <w:t xml:space="preserve"> przychody</w:t>
      </w:r>
      <w:r w:rsidR="009E686A" w:rsidRPr="00AE5187">
        <w:rPr>
          <w:sz w:val="22"/>
          <w:szCs w:val="22"/>
        </w:rPr>
        <w:t xml:space="preserve"> Zleceniobiorca zwraca Zleceniodawcy</w:t>
      </w:r>
      <w:r w:rsidRPr="00AE5187">
        <w:rPr>
          <w:sz w:val="22"/>
          <w:szCs w:val="22"/>
        </w:rPr>
        <w:t xml:space="preserve"> na zasadach określonych w § </w:t>
      </w:r>
      <w:r w:rsidR="00382187">
        <w:rPr>
          <w:sz w:val="22"/>
          <w:szCs w:val="22"/>
        </w:rPr>
        <w:t>9</w:t>
      </w:r>
      <w:r w:rsidRPr="00AE5187">
        <w:rPr>
          <w:sz w:val="22"/>
          <w:szCs w:val="22"/>
        </w:rPr>
        <w:t>.</w:t>
      </w:r>
    </w:p>
    <w:p w:rsidR="00364EF6" w:rsidRDefault="003F02D0" w:rsidP="00105B41">
      <w:pPr>
        <w:spacing w:line="276" w:lineRule="auto"/>
        <w:ind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5</w:t>
      </w:r>
      <w:r w:rsidR="00364EF6" w:rsidRPr="00AE5187">
        <w:rPr>
          <w:sz w:val="22"/>
          <w:szCs w:val="22"/>
        </w:rPr>
        <w:t>. Wydatkowanie osiągniętych przychodów</w:t>
      </w:r>
      <w:r w:rsidR="00B74591" w:rsidRPr="00AE5187">
        <w:rPr>
          <w:sz w:val="22"/>
          <w:szCs w:val="22"/>
        </w:rPr>
        <w:t>, w tym także odsetek bankowych od</w:t>
      </w:r>
      <w:r w:rsidR="00D45EDF" w:rsidRPr="00AE5187">
        <w:rPr>
          <w:sz w:val="22"/>
          <w:szCs w:val="22"/>
        </w:rPr>
        <w:t xml:space="preserve"> środków</w:t>
      </w:r>
      <w:r w:rsidR="00B74591" w:rsidRPr="00AE5187">
        <w:rPr>
          <w:sz w:val="22"/>
          <w:szCs w:val="22"/>
        </w:rPr>
        <w:t xml:space="preserve"> przekazanych przez Zleceniodawcę,</w:t>
      </w:r>
      <w:r w:rsidR="00364EF6" w:rsidRPr="00AE5187">
        <w:rPr>
          <w:sz w:val="22"/>
          <w:szCs w:val="22"/>
        </w:rPr>
        <w:t xml:space="preserve"> z naruszeniem postanowień ust. </w:t>
      </w:r>
      <w:r w:rsidR="00D40888" w:rsidRPr="00AE5187">
        <w:rPr>
          <w:sz w:val="22"/>
          <w:szCs w:val="22"/>
        </w:rPr>
        <w:t xml:space="preserve">4 </w:t>
      </w:r>
      <w:r w:rsidR="00364EF6" w:rsidRPr="00AE5187">
        <w:rPr>
          <w:sz w:val="22"/>
          <w:szCs w:val="22"/>
        </w:rPr>
        <w:t xml:space="preserve">uznaje się za </w:t>
      </w:r>
      <w:r w:rsidR="00D45EDF" w:rsidRPr="00AE5187">
        <w:rPr>
          <w:sz w:val="22"/>
          <w:szCs w:val="22"/>
        </w:rPr>
        <w:t>dotację</w:t>
      </w:r>
      <w:r w:rsidR="002F292F">
        <w:rPr>
          <w:sz w:val="22"/>
          <w:szCs w:val="22"/>
        </w:rPr>
        <w:t xml:space="preserve"> </w:t>
      </w:r>
      <w:r w:rsidR="00364EF6" w:rsidRPr="00AE5187">
        <w:rPr>
          <w:sz w:val="22"/>
          <w:szCs w:val="22"/>
        </w:rPr>
        <w:t>pobraną w nadmiernej wysokości.</w:t>
      </w:r>
    </w:p>
    <w:p w:rsidR="002F292F" w:rsidRDefault="002F292F" w:rsidP="00105B41">
      <w:pPr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6. Wykorzystanie dotacji następuje w szczególności przez zapłatę za zrealizowane zadanie.</w:t>
      </w:r>
    </w:p>
    <w:p w:rsidR="00D56DA6" w:rsidRPr="00AE5187" w:rsidRDefault="00D56DA6" w:rsidP="00105B41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3</w:t>
      </w:r>
    </w:p>
    <w:p w:rsidR="00D56DA6" w:rsidRPr="00AE5187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Fina</w:t>
      </w:r>
      <w:r w:rsidR="00A1343E" w:rsidRPr="00AE5187">
        <w:rPr>
          <w:b/>
          <w:sz w:val="22"/>
          <w:szCs w:val="22"/>
        </w:rPr>
        <w:t>n</w:t>
      </w:r>
      <w:r w:rsidRPr="00AE5187">
        <w:rPr>
          <w:b/>
          <w:sz w:val="22"/>
          <w:szCs w:val="22"/>
        </w:rPr>
        <w:t>sowanie zadania</w:t>
      </w:r>
      <w:r w:rsidR="001E2101" w:rsidRPr="00AE5187">
        <w:rPr>
          <w:b/>
          <w:sz w:val="22"/>
          <w:szCs w:val="22"/>
        </w:rPr>
        <w:t xml:space="preserve"> publicznego</w:t>
      </w:r>
    </w:p>
    <w:p w:rsidR="009B5187" w:rsidRPr="00AE5187" w:rsidRDefault="00D56DA6" w:rsidP="008052D2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1. Zleceniodawca zobowiązuje się do przekazania na </w:t>
      </w:r>
      <w:r w:rsidR="00B613BA" w:rsidRPr="00AE5187">
        <w:rPr>
          <w:sz w:val="22"/>
          <w:szCs w:val="22"/>
        </w:rPr>
        <w:t>realizacj</w:t>
      </w:r>
      <w:r w:rsidR="005048F3" w:rsidRPr="00AE5187">
        <w:rPr>
          <w:sz w:val="22"/>
          <w:szCs w:val="22"/>
        </w:rPr>
        <w:t>ę</w:t>
      </w:r>
      <w:r w:rsidRPr="00AE5187">
        <w:rPr>
          <w:sz w:val="22"/>
          <w:szCs w:val="22"/>
        </w:rPr>
        <w:t xml:space="preserve"> zadania publicznego </w:t>
      </w:r>
      <w:r w:rsidR="008E0889" w:rsidRPr="00AE5187">
        <w:rPr>
          <w:sz w:val="22"/>
          <w:szCs w:val="22"/>
        </w:rPr>
        <w:t xml:space="preserve">środków finansowych </w:t>
      </w:r>
      <w:r w:rsidR="00124D75" w:rsidRPr="00AE5187">
        <w:rPr>
          <w:sz w:val="22"/>
          <w:szCs w:val="22"/>
        </w:rPr>
        <w:t xml:space="preserve">w </w:t>
      </w:r>
      <w:r w:rsidR="00A97741" w:rsidRPr="00AE5187">
        <w:rPr>
          <w:sz w:val="22"/>
          <w:szCs w:val="22"/>
        </w:rPr>
        <w:t>wysokości</w:t>
      </w:r>
      <w:r w:rsidR="00F86076">
        <w:rPr>
          <w:b/>
          <w:sz w:val="22"/>
          <w:szCs w:val="22"/>
        </w:rPr>
        <w:t>………..</w:t>
      </w:r>
      <w:r w:rsidR="009B5187" w:rsidRPr="008A7475">
        <w:rPr>
          <w:b/>
          <w:sz w:val="22"/>
          <w:szCs w:val="22"/>
        </w:rPr>
        <w:t xml:space="preserve"> zł</w:t>
      </w:r>
      <w:r w:rsidR="0011348F">
        <w:rPr>
          <w:b/>
          <w:sz w:val="22"/>
          <w:szCs w:val="22"/>
        </w:rPr>
        <w:t xml:space="preserve"> </w:t>
      </w:r>
      <w:r w:rsidRPr="00AE5187">
        <w:rPr>
          <w:sz w:val="22"/>
          <w:szCs w:val="22"/>
        </w:rPr>
        <w:t>(słownie</w:t>
      </w:r>
      <w:r w:rsidR="00081DCE" w:rsidRPr="00AE5187">
        <w:rPr>
          <w:sz w:val="22"/>
          <w:szCs w:val="22"/>
        </w:rPr>
        <w:t>:</w:t>
      </w:r>
      <w:r w:rsidR="00F86076">
        <w:rPr>
          <w:sz w:val="22"/>
          <w:szCs w:val="22"/>
        </w:rPr>
        <w:t>……………..</w:t>
      </w:r>
      <w:r w:rsidR="00081DCE" w:rsidRPr="00AE5187">
        <w:rPr>
          <w:sz w:val="22"/>
          <w:szCs w:val="22"/>
        </w:rPr>
        <w:t>złotych)</w:t>
      </w:r>
      <w:r w:rsidR="0011348F">
        <w:rPr>
          <w:sz w:val="22"/>
          <w:szCs w:val="22"/>
        </w:rPr>
        <w:t xml:space="preserve"> </w:t>
      </w:r>
      <w:r w:rsidR="009B5187" w:rsidRPr="00AE5187">
        <w:rPr>
          <w:sz w:val="22"/>
          <w:szCs w:val="22"/>
        </w:rPr>
        <w:t>na rachunek bankowy Zleceniobiorcy</w:t>
      </w:r>
      <w:r w:rsidR="0011348F">
        <w:rPr>
          <w:sz w:val="22"/>
          <w:szCs w:val="22"/>
        </w:rPr>
        <w:t xml:space="preserve"> </w:t>
      </w:r>
      <w:r w:rsidR="009B5187" w:rsidRPr="00AE5187">
        <w:rPr>
          <w:sz w:val="22"/>
          <w:szCs w:val="22"/>
        </w:rPr>
        <w:t>nr rachunku:</w:t>
      </w:r>
      <w:r w:rsidR="00F86076">
        <w:rPr>
          <w:b/>
          <w:sz w:val="22"/>
          <w:szCs w:val="22"/>
        </w:rPr>
        <w:t>…………….</w:t>
      </w:r>
      <w:r w:rsidR="009B5187" w:rsidRPr="00AE5187">
        <w:rPr>
          <w:sz w:val="22"/>
          <w:szCs w:val="22"/>
        </w:rPr>
        <w:t>w następujący sposób:</w:t>
      </w:r>
    </w:p>
    <w:p w:rsidR="005A464A" w:rsidRPr="00AE5187" w:rsidRDefault="00B8414F" w:rsidP="005A464A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I transza</w:t>
      </w:r>
      <w:r w:rsidR="00CC4705">
        <w:rPr>
          <w:sz w:val="22"/>
          <w:szCs w:val="22"/>
        </w:rPr>
        <w:t xml:space="preserve"> </w:t>
      </w:r>
      <w:r w:rsidR="00B50E0C" w:rsidRPr="00AE5187">
        <w:rPr>
          <w:sz w:val="22"/>
          <w:szCs w:val="22"/>
        </w:rPr>
        <w:t xml:space="preserve">w terminie do </w:t>
      </w:r>
      <w:r w:rsidR="00F563A7" w:rsidRPr="00AE5187">
        <w:rPr>
          <w:sz w:val="22"/>
          <w:szCs w:val="22"/>
        </w:rPr>
        <w:t xml:space="preserve">dnia </w:t>
      </w:r>
      <w:r w:rsidR="005A464A" w:rsidRPr="00AE5187">
        <w:rPr>
          <w:sz w:val="22"/>
          <w:szCs w:val="22"/>
        </w:rPr>
        <w:t xml:space="preserve">31 </w:t>
      </w:r>
      <w:r w:rsidR="00C45AF6" w:rsidRPr="00AE5187">
        <w:rPr>
          <w:sz w:val="22"/>
          <w:szCs w:val="22"/>
        </w:rPr>
        <w:t>stycznia</w:t>
      </w:r>
      <w:r w:rsidR="000E4C00" w:rsidRPr="00AE5187">
        <w:rPr>
          <w:sz w:val="22"/>
          <w:szCs w:val="22"/>
        </w:rPr>
        <w:t xml:space="preserve"> </w:t>
      </w:r>
      <w:r w:rsidR="00611016" w:rsidRPr="00AE5187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AE5187">
        <w:rPr>
          <w:sz w:val="22"/>
          <w:szCs w:val="22"/>
        </w:rPr>
        <w:t>r</w:t>
      </w:r>
      <w:r w:rsidR="000E4C00" w:rsidRPr="00AE5187">
        <w:rPr>
          <w:sz w:val="22"/>
          <w:szCs w:val="22"/>
        </w:rPr>
        <w:t xml:space="preserve">. </w:t>
      </w:r>
      <w:r w:rsidR="005A464A" w:rsidRPr="00AE5187">
        <w:rPr>
          <w:sz w:val="22"/>
          <w:szCs w:val="22"/>
        </w:rPr>
        <w:t xml:space="preserve">w </w:t>
      </w:r>
      <w:r w:rsidRPr="00AE5187">
        <w:rPr>
          <w:sz w:val="22"/>
          <w:szCs w:val="22"/>
        </w:rPr>
        <w:t xml:space="preserve">wysokości </w:t>
      </w:r>
      <w:r w:rsidR="00F86076">
        <w:rPr>
          <w:sz w:val="22"/>
          <w:szCs w:val="22"/>
        </w:rPr>
        <w:t>………..</w:t>
      </w:r>
      <w:r w:rsidR="00F563A7" w:rsidRPr="00AE5187">
        <w:rPr>
          <w:sz w:val="22"/>
          <w:szCs w:val="22"/>
        </w:rPr>
        <w:t xml:space="preserve"> zł </w:t>
      </w:r>
      <w:r w:rsidRPr="00AE5187">
        <w:rPr>
          <w:sz w:val="22"/>
          <w:szCs w:val="22"/>
        </w:rPr>
        <w:t>(słownie</w:t>
      </w:r>
      <w:r w:rsidR="00CE5C93" w:rsidRPr="00AE5187">
        <w:rPr>
          <w:sz w:val="22"/>
          <w:szCs w:val="22"/>
        </w:rPr>
        <w:t>:</w:t>
      </w:r>
      <w:r w:rsidR="00F86076">
        <w:rPr>
          <w:sz w:val="22"/>
          <w:szCs w:val="22"/>
        </w:rPr>
        <w:t>….</w:t>
      </w:r>
      <w:r w:rsidR="008A7475">
        <w:rPr>
          <w:sz w:val="22"/>
          <w:szCs w:val="22"/>
        </w:rPr>
        <w:t xml:space="preserve"> z</w:t>
      </w:r>
      <w:r w:rsidR="00F563A7" w:rsidRPr="00AE5187">
        <w:rPr>
          <w:sz w:val="22"/>
          <w:szCs w:val="22"/>
        </w:rPr>
        <w:t>łotych</w:t>
      </w:r>
      <w:r w:rsidRPr="00AE5187">
        <w:rPr>
          <w:sz w:val="22"/>
          <w:szCs w:val="22"/>
        </w:rPr>
        <w:t>)</w:t>
      </w:r>
      <w:r w:rsidR="005B0A38" w:rsidRPr="00AE5187">
        <w:rPr>
          <w:sz w:val="22"/>
          <w:szCs w:val="22"/>
        </w:rPr>
        <w:t xml:space="preserve"> z zastrzeżeniem ust.</w:t>
      </w:r>
      <w:r w:rsidR="00983255">
        <w:rPr>
          <w:sz w:val="22"/>
          <w:szCs w:val="22"/>
        </w:rPr>
        <w:t xml:space="preserve"> 8</w:t>
      </w:r>
      <w:r w:rsidR="005B0A38" w:rsidRPr="00AE5187">
        <w:rPr>
          <w:sz w:val="22"/>
          <w:szCs w:val="22"/>
        </w:rPr>
        <w:t>,</w:t>
      </w:r>
    </w:p>
    <w:p w:rsidR="005A464A" w:rsidRPr="00AE5187" w:rsidRDefault="00C45AF6" w:rsidP="005A464A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II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lutego </w:t>
      </w:r>
      <w:r w:rsidR="00611016" w:rsidRPr="00AE5187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AE5187">
        <w:rPr>
          <w:sz w:val="22"/>
          <w:szCs w:val="22"/>
        </w:rPr>
        <w:t>r</w:t>
      </w:r>
      <w:r w:rsidRPr="00AE5187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…………..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>...</w:t>
      </w:r>
      <w:r w:rsidR="008A7475">
        <w:rPr>
          <w:sz w:val="22"/>
          <w:szCs w:val="22"/>
        </w:rPr>
        <w:t xml:space="preserve"> z</w:t>
      </w:r>
      <w:r w:rsidR="008A7475" w:rsidRPr="00AE5187">
        <w:rPr>
          <w:sz w:val="22"/>
          <w:szCs w:val="22"/>
        </w:rPr>
        <w:t>łotych ) z zastrzeżeniem ust.</w:t>
      </w:r>
      <w:r w:rsidR="00983255">
        <w:rPr>
          <w:sz w:val="22"/>
          <w:szCs w:val="22"/>
        </w:rPr>
        <w:t xml:space="preserve"> 8</w:t>
      </w:r>
      <w:r w:rsidR="008A7475" w:rsidRPr="00AE5187">
        <w:rPr>
          <w:sz w:val="22"/>
          <w:szCs w:val="22"/>
        </w:rPr>
        <w:t>,</w:t>
      </w:r>
    </w:p>
    <w:p w:rsidR="008A7475" w:rsidRPr="008A7475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8A7475">
        <w:rPr>
          <w:sz w:val="22"/>
          <w:szCs w:val="22"/>
        </w:rPr>
        <w:t>III transza</w:t>
      </w:r>
      <w:r w:rsidR="00CC4705">
        <w:rPr>
          <w:sz w:val="22"/>
          <w:szCs w:val="22"/>
        </w:rPr>
        <w:t xml:space="preserve"> </w:t>
      </w:r>
      <w:r w:rsidRPr="008A7475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8A7475">
        <w:rPr>
          <w:sz w:val="22"/>
          <w:szCs w:val="22"/>
        </w:rPr>
        <w:t xml:space="preserve">marca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………….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>…</w:t>
      </w:r>
      <w:r w:rsidR="008A7475">
        <w:rPr>
          <w:sz w:val="22"/>
          <w:szCs w:val="22"/>
        </w:rPr>
        <w:t xml:space="preserve"> z</w:t>
      </w:r>
      <w:r w:rsidR="008A7475" w:rsidRPr="00AE5187">
        <w:rPr>
          <w:sz w:val="22"/>
          <w:szCs w:val="22"/>
        </w:rPr>
        <w:t>łotych ) z zastrzeżeniem ust.</w:t>
      </w:r>
      <w:r w:rsidR="00983255">
        <w:rPr>
          <w:sz w:val="22"/>
          <w:szCs w:val="22"/>
        </w:rPr>
        <w:t xml:space="preserve"> 8</w:t>
      </w:r>
      <w:r w:rsidR="008A7475" w:rsidRPr="00AE5187">
        <w:rPr>
          <w:sz w:val="22"/>
          <w:szCs w:val="22"/>
        </w:rPr>
        <w:t>,</w:t>
      </w:r>
    </w:p>
    <w:p w:rsidR="005A464A" w:rsidRPr="008A7475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8A7475">
        <w:rPr>
          <w:sz w:val="22"/>
          <w:szCs w:val="22"/>
        </w:rPr>
        <w:t>IV transz</w:t>
      </w:r>
      <w:r w:rsidR="00CC4705">
        <w:rPr>
          <w:sz w:val="22"/>
          <w:szCs w:val="22"/>
        </w:rPr>
        <w:t xml:space="preserve">a </w:t>
      </w:r>
      <w:r w:rsidRPr="008A7475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8A7475">
        <w:rPr>
          <w:sz w:val="22"/>
          <w:szCs w:val="22"/>
        </w:rPr>
        <w:t xml:space="preserve">kwietnia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………..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 xml:space="preserve">… </w:t>
      </w:r>
      <w:r w:rsidR="008A7475">
        <w:rPr>
          <w:sz w:val="22"/>
          <w:szCs w:val="22"/>
        </w:rPr>
        <w:t>z</w:t>
      </w:r>
      <w:r w:rsidR="008A7475" w:rsidRPr="00AE5187">
        <w:rPr>
          <w:sz w:val="22"/>
          <w:szCs w:val="22"/>
        </w:rPr>
        <w:t>łotych ) z zastrzeżeniem ust.</w:t>
      </w:r>
      <w:r w:rsidR="00983255">
        <w:rPr>
          <w:sz w:val="22"/>
          <w:szCs w:val="22"/>
        </w:rPr>
        <w:t xml:space="preserve"> 8</w:t>
      </w:r>
      <w:r w:rsidR="008173D4" w:rsidRPr="008A7475">
        <w:rPr>
          <w:sz w:val="22"/>
          <w:szCs w:val="22"/>
        </w:rPr>
        <w:t>,</w:t>
      </w:r>
    </w:p>
    <w:p w:rsidR="00983255" w:rsidRPr="00983255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V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maja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…………….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 xml:space="preserve"> …</w:t>
      </w:r>
    </w:p>
    <w:p w:rsidR="008173D4" w:rsidRPr="00AE5187" w:rsidRDefault="008A7475" w:rsidP="00983255">
      <w:pPr>
        <w:pStyle w:val="Akapitzlist"/>
        <w:spacing w:line="276" w:lineRule="auto"/>
        <w:ind w:left="1287"/>
        <w:rPr>
          <w:color w:val="FF0000"/>
          <w:sz w:val="22"/>
          <w:szCs w:val="22"/>
        </w:rPr>
      </w:pPr>
      <w:r>
        <w:rPr>
          <w:sz w:val="22"/>
          <w:szCs w:val="22"/>
        </w:rPr>
        <w:t>z</w:t>
      </w:r>
      <w:r w:rsidRPr="00AE5187">
        <w:rPr>
          <w:sz w:val="22"/>
          <w:szCs w:val="22"/>
        </w:rPr>
        <w:t>łotych )</w:t>
      </w:r>
      <w:r w:rsidR="008173D4" w:rsidRPr="00AE5187">
        <w:rPr>
          <w:sz w:val="22"/>
          <w:szCs w:val="22"/>
        </w:rPr>
        <w:t>z zastrzeżeniem ust.</w:t>
      </w:r>
      <w:r w:rsidR="00983255">
        <w:rPr>
          <w:sz w:val="22"/>
          <w:szCs w:val="22"/>
        </w:rPr>
        <w:t xml:space="preserve"> 8</w:t>
      </w:r>
      <w:r w:rsidR="008173D4" w:rsidRPr="00AE5187">
        <w:rPr>
          <w:sz w:val="22"/>
          <w:szCs w:val="22"/>
        </w:rPr>
        <w:t>,</w:t>
      </w:r>
    </w:p>
    <w:p w:rsidR="005A464A" w:rsidRPr="00AE5187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VI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czerwca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…………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>…</w:t>
      </w:r>
      <w:r w:rsidR="008A7475">
        <w:rPr>
          <w:sz w:val="22"/>
          <w:szCs w:val="22"/>
        </w:rPr>
        <w:t xml:space="preserve"> z</w:t>
      </w:r>
      <w:r w:rsidR="008A7475" w:rsidRPr="00AE5187">
        <w:rPr>
          <w:sz w:val="22"/>
          <w:szCs w:val="22"/>
        </w:rPr>
        <w:t>łotych )</w:t>
      </w:r>
      <w:r w:rsidR="008173D4" w:rsidRPr="00AE5187">
        <w:rPr>
          <w:sz w:val="22"/>
          <w:szCs w:val="22"/>
        </w:rPr>
        <w:t>z zastrzeżeniem ust.</w:t>
      </w:r>
      <w:r w:rsidR="00983255">
        <w:rPr>
          <w:sz w:val="22"/>
          <w:szCs w:val="22"/>
        </w:rPr>
        <w:t xml:space="preserve"> 8</w:t>
      </w:r>
      <w:r w:rsidR="008173D4" w:rsidRPr="00AE5187">
        <w:rPr>
          <w:sz w:val="22"/>
          <w:szCs w:val="22"/>
        </w:rPr>
        <w:t>,</w:t>
      </w:r>
    </w:p>
    <w:p w:rsidR="008173D4" w:rsidRPr="00AE5187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VII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lipca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…………..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>…</w:t>
      </w:r>
      <w:r w:rsidR="008A7475">
        <w:rPr>
          <w:sz w:val="22"/>
          <w:szCs w:val="22"/>
        </w:rPr>
        <w:t xml:space="preserve"> z</w:t>
      </w:r>
      <w:r w:rsidR="008A7475" w:rsidRPr="00AE5187">
        <w:rPr>
          <w:sz w:val="22"/>
          <w:szCs w:val="22"/>
        </w:rPr>
        <w:t>łotych</w:t>
      </w:r>
      <w:r w:rsidR="00983255">
        <w:rPr>
          <w:sz w:val="22"/>
          <w:szCs w:val="22"/>
        </w:rPr>
        <w:t>) z zastrzeżeniem ust. 8</w:t>
      </w:r>
      <w:r w:rsidR="008173D4" w:rsidRPr="00AE5187">
        <w:rPr>
          <w:sz w:val="22"/>
          <w:szCs w:val="22"/>
        </w:rPr>
        <w:t>,</w:t>
      </w:r>
    </w:p>
    <w:p w:rsidR="008173D4" w:rsidRPr="00AE5187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VIII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sierpnia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F86076">
        <w:rPr>
          <w:sz w:val="22"/>
          <w:szCs w:val="22"/>
        </w:rPr>
        <w:t>………..</w:t>
      </w:r>
      <w:r w:rsidR="008A7475" w:rsidRPr="00AE5187">
        <w:rPr>
          <w:sz w:val="22"/>
          <w:szCs w:val="22"/>
        </w:rPr>
        <w:t xml:space="preserve"> zł (słownie:</w:t>
      </w:r>
      <w:r w:rsidR="00F86076">
        <w:rPr>
          <w:sz w:val="22"/>
          <w:szCs w:val="22"/>
        </w:rPr>
        <w:t xml:space="preserve">… </w:t>
      </w:r>
      <w:r w:rsidR="008A7475">
        <w:rPr>
          <w:sz w:val="22"/>
          <w:szCs w:val="22"/>
        </w:rPr>
        <w:t>z</w:t>
      </w:r>
      <w:r w:rsidR="008A7475" w:rsidRPr="00AE5187">
        <w:rPr>
          <w:sz w:val="22"/>
          <w:szCs w:val="22"/>
        </w:rPr>
        <w:t xml:space="preserve">łotych </w:t>
      </w:r>
      <w:r w:rsidR="00983255">
        <w:rPr>
          <w:sz w:val="22"/>
          <w:szCs w:val="22"/>
        </w:rPr>
        <w:t>) z zastrzeżeniem ust. 8</w:t>
      </w:r>
      <w:r w:rsidR="008173D4" w:rsidRPr="00AE5187">
        <w:rPr>
          <w:sz w:val="22"/>
          <w:szCs w:val="22"/>
        </w:rPr>
        <w:t>,</w:t>
      </w:r>
    </w:p>
    <w:p w:rsidR="005A464A" w:rsidRPr="00AE5187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IX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</w:t>
      </w:r>
      <w:r w:rsidR="008A7475">
        <w:rPr>
          <w:sz w:val="22"/>
          <w:szCs w:val="22"/>
        </w:rPr>
        <w:t xml:space="preserve"> terminie do dnia 10</w:t>
      </w:r>
      <w:r w:rsidR="00CC4705">
        <w:rPr>
          <w:sz w:val="22"/>
          <w:szCs w:val="22"/>
        </w:rPr>
        <w:t xml:space="preserve"> </w:t>
      </w:r>
      <w:r w:rsidR="008A7475">
        <w:rPr>
          <w:sz w:val="22"/>
          <w:szCs w:val="22"/>
        </w:rPr>
        <w:t xml:space="preserve">września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0D42BB">
        <w:rPr>
          <w:sz w:val="22"/>
          <w:szCs w:val="22"/>
        </w:rPr>
        <w:t>………..</w:t>
      </w:r>
      <w:r w:rsidR="008A7475" w:rsidRPr="00AE5187">
        <w:rPr>
          <w:sz w:val="22"/>
          <w:szCs w:val="22"/>
        </w:rPr>
        <w:t xml:space="preserve"> zł (słownie:</w:t>
      </w:r>
      <w:r w:rsidR="000D42BB">
        <w:rPr>
          <w:sz w:val="22"/>
          <w:szCs w:val="22"/>
        </w:rPr>
        <w:t xml:space="preserve">…. </w:t>
      </w:r>
      <w:r w:rsidR="008A7475">
        <w:rPr>
          <w:sz w:val="22"/>
          <w:szCs w:val="22"/>
        </w:rPr>
        <w:t>z</w:t>
      </w:r>
      <w:r w:rsidR="008A7475" w:rsidRPr="00AE5187">
        <w:rPr>
          <w:sz w:val="22"/>
          <w:szCs w:val="22"/>
        </w:rPr>
        <w:t>łotych )</w:t>
      </w:r>
      <w:r w:rsidR="008173D4" w:rsidRPr="00AE5187">
        <w:rPr>
          <w:sz w:val="22"/>
          <w:szCs w:val="22"/>
        </w:rPr>
        <w:t xml:space="preserve"> z zastrzeżeniem ust.</w:t>
      </w:r>
      <w:r w:rsidR="00983255">
        <w:rPr>
          <w:sz w:val="22"/>
          <w:szCs w:val="22"/>
        </w:rPr>
        <w:t xml:space="preserve"> 8</w:t>
      </w:r>
      <w:r w:rsidR="008173D4" w:rsidRPr="00AE5187">
        <w:rPr>
          <w:sz w:val="22"/>
          <w:szCs w:val="22"/>
        </w:rPr>
        <w:t>,</w:t>
      </w:r>
    </w:p>
    <w:p w:rsidR="005A464A" w:rsidRPr="008A7475" w:rsidRDefault="00C45AF6" w:rsidP="008A7475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X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października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0D42BB">
        <w:rPr>
          <w:sz w:val="22"/>
          <w:szCs w:val="22"/>
        </w:rPr>
        <w:t>………</w:t>
      </w:r>
      <w:r w:rsidR="008A7475" w:rsidRPr="00AE5187">
        <w:rPr>
          <w:sz w:val="22"/>
          <w:szCs w:val="22"/>
        </w:rPr>
        <w:t>zł (słownie:</w:t>
      </w:r>
      <w:r w:rsidR="000D42BB">
        <w:rPr>
          <w:sz w:val="22"/>
          <w:szCs w:val="22"/>
        </w:rPr>
        <w:t xml:space="preserve">… </w:t>
      </w:r>
      <w:r w:rsidR="008A7475">
        <w:rPr>
          <w:sz w:val="22"/>
          <w:szCs w:val="22"/>
        </w:rPr>
        <w:t>z</w:t>
      </w:r>
      <w:r w:rsidR="008A7475" w:rsidRPr="00AE5187">
        <w:rPr>
          <w:sz w:val="22"/>
          <w:szCs w:val="22"/>
        </w:rPr>
        <w:t xml:space="preserve">łotych </w:t>
      </w:r>
      <w:r w:rsidR="008173D4" w:rsidRPr="008A7475">
        <w:rPr>
          <w:sz w:val="22"/>
          <w:szCs w:val="22"/>
        </w:rPr>
        <w:t>) z zastrzeżeniem ust.</w:t>
      </w:r>
      <w:r w:rsidR="00983255">
        <w:rPr>
          <w:sz w:val="22"/>
          <w:szCs w:val="22"/>
        </w:rPr>
        <w:t xml:space="preserve"> 8</w:t>
      </w:r>
      <w:r w:rsidR="008173D4" w:rsidRPr="008A7475">
        <w:rPr>
          <w:sz w:val="22"/>
          <w:szCs w:val="22"/>
        </w:rPr>
        <w:t>,</w:t>
      </w:r>
    </w:p>
    <w:p w:rsidR="008173D4" w:rsidRPr="00AE5187" w:rsidRDefault="00C45AF6" w:rsidP="008173D4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XI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listopada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8A7475" w:rsidRPr="008A7475">
        <w:rPr>
          <w:sz w:val="22"/>
          <w:szCs w:val="22"/>
        </w:rPr>
        <w:t xml:space="preserve">. </w:t>
      </w:r>
      <w:r w:rsidR="008A7475">
        <w:rPr>
          <w:sz w:val="22"/>
          <w:szCs w:val="22"/>
        </w:rPr>
        <w:t>do</w:t>
      </w:r>
      <w:r w:rsidR="008A7475" w:rsidRPr="00AE5187">
        <w:rPr>
          <w:sz w:val="22"/>
          <w:szCs w:val="22"/>
        </w:rPr>
        <w:t xml:space="preserve"> wysokości </w:t>
      </w:r>
      <w:r w:rsidR="000D42BB">
        <w:rPr>
          <w:sz w:val="22"/>
          <w:szCs w:val="22"/>
        </w:rPr>
        <w:t>………..</w:t>
      </w:r>
      <w:r w:rsidR="008A7475" w:rsidRPr="00AE5187">
        <w:rPr>
          <w:sz w:val="22"/>
          <w:szCs w:val="22"/>
        </w:rPr>
        <w:t xml:space="preserve"> zł (słownie:</w:t>
      </w:r>
      <w:r w:rsidR="000D42BB">
        <w:rPr>
          <w:sz w:val="22"/>
          <w:szCs w:val="22"/>
        </w:rPr>
        <w:t xml:space="preserve">… </w:t>
      </w:r>
      <w:r w:rsidR="008A7475">
        <w:rPr>
          <w:sz w:val="22"/>
          <w:szCs w:val="22"/>
        </w:rPr>
        <w:t>z</w:t>
      </w:r>
      <w:r w:rsidR="008A7475" w:rsidRPr="00AE5187">
        <w:rPr>
          <w:sz w:val="22"/>
          <w:szCs w:val="22"/>
        </w:rPr>
        <w:t xml:space="preserve">łotych </w:t>
      </w:r>
      <w:r w:rsidR="008173D4" w:rsidRPr="00AE5187">
        <w:rPr>
          <w:sz w:val="22"/>
          <w:szCs w:val="22"/>
        </w:rPr>
        <w:t>) z zastrzeżeniem ust.</w:t>
      </w:r>
      <w:r w:rsidR="00983255">
        <w:rPr>
          <w:sz w:val="22"/>
          <w:szCs w:val="22"/>
        </w:rPr>
        <w:t xml:space="preserve"> 8</w:t>
      </w:r>
      <w:r w:rsidR="008173D4" w:rsidRPr="00AE5187">
        <w:rPr>
          <w:sz w:val="22"/>
          <w:szCs w:val="22"/>
        </w:rPr>
        <w:t>,</w:t>
      </w:r>
    </w:p>
    <w:p w:rsidR="00225A9F" w:rsidRPr="00225A9F" w:rsidRDefault="00C45AF6" w:rsidP="00225A9F">
      <w:pPr>
        <w:pStyle w:val="Akapitzlist"/>
        <w:numPr>
          <w:ilvl w:val="0"/>
          <w:numId w:val="10"/>
        </w:numPr>
        <w:spacing w:line="276" w:lineRule="auto"/>
        <w:rPr>
          <w:color w:val="FF0000"/>
          <w:sz w:val="22"/>
          <w:szCs w:val="22"/>
        </w:rPr>
      </w:pPr>
      <w:r w:rsidRPr="00AE5187">
        <w:rPr>
          <w:sz w:val="22"/>
          <w:szCs w:val="22"/>
        </w:rPr>
        <w:t>XII transza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 terminie do dnia 10</w:t>
      </w:r>
      <w:r w:rsidR="00CC4705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grudnia </w:t>
      </w:r>
      <w:r w:rsidR="00611016" w:rsidRPr="008A7475">
        <w:rPr>
          <w:sz w:val="22"/>
          <w:szCs w:val="22"/>
        </w:rPr>
        <w:t>20</w:t>
      </w:r>
      <w:r w:rsidR="00611016">
        <w:rPr>
          <w:sz w:val="22"/>
          <w:szCs w:val="22"/>
        </w:rPr>
        <w:t>24</w:t>
      </w:r>
      <w:r w:rsidR="00611016" w:rsidRPr="008A7475">
        <w:rPr>
          <w:sz w:val="22"/>
          <w:szCs w:val="22"/>
        </w:rPr>
        <w:t>r</w:t>
      </w:r>
      <w:r w:rsidR="00021E4F" w:rsidRPr="008A7475">
        <w:rPr>
          <w:sz w:val="22"/>
          <w:szCs w:val="22"/>
        </w:rPr>
        <w:t xml:space="preserve">. </w:t>
      </w:r>
      <w:r w:rsidR="00021E4F">
        <w:rPr>
          <w:sz w:val="22"/>
          <w:szCs w:val="22"/>
        </w:rPr>
        <w:t>do</w:t>
      </w:r>
      <w:r w:rsidR="00021E4F" w:rsidRPr="00AE5187">
        <w:rPr>
          <w:sz w:val="22"/>
          <w:szCs w:val="22"/>
        </w:rPr>
        <w:t xml:space="preserve"> wysokości </w:t>
      </w:r>
      <w:r w:rsidR="000D42BB">
        <w:rPr>
          <w:sz w:val="22"/>
          <w:szCs w:val="22"/>
        </w:rPr>
        <w:t>…………</w:t>
      </w:r>
      <w:r w:rsidR="00021E4F" w:rsidRPr="00AE5187">
        <w:rPr>
          <w:sz w:val="22"/>
          <w:szCs w:val="22"/>
        </w:rPr>
        <w:t xml:space="preserve"> zł (słownie:</w:t>
      </w:r>
      <w:r w:rsidR="000D42BB">
        <w:rPr>
          <w:sz w:val="22"/>
          <w:szCs w:val="22"/>
        </w:rPr>
        <w:t xml:space="preserve">… </w:t>
      </w:r>
      <w:r w:rsidR="00021E4F">
        <w:rPr>
          <w:sz w:val="22"/>
          <w:szCs w:val="22"/>
        </w:rPr>
        <w:t>z</w:t>
      </w:r>
      <w:r w:rsidR="00021E4F" w:rsidRPr="00AE5187">
        <w:rPr>
          <w:sz w:val="22"/>
          <w:szCs w:val="22"/>
        </w:rPr>
        <w:t xml:space="preserve">łotych </w:t>
      </w:r>
      <w:r w:rsidR="00983255">
        <w:rPr>
          <w:sz w:val="22"/>
          <w:szCs w:val="22"/>
        </w:rPr>
        <w:t>) z zastrzeżeniem ust. 8</w:t>
      </w:r>
      <w:r w:rsidR="008173D4" w:rsidRPr="00AE5187">
        <w:rPr>
          <w:sz w:val="22"/>
          <w:szCs w:val="22"/>
        </w:rPr>
        <w:t>,</w:t>
      </w:r>
    </w:p>
    <w:p w:rsidR="003F02D0" w:rsidRPr="00225A9F" w:rsidRDefault="00021E4F" w:rsidP="00225A9F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225A9F" w:rsidRPr="00225A9F">
        <w:rPr>
          <w:rFonts w:ascii="Times New Roman" w:hAnsi="Times New Roman"/>
          <w:sz w:val="22"/>
          <w:szCs w:val="22"/>
        </w:rPr>
        <w:t xml:space="preserve">. </w:t>
      </w:r>
      <w:r w:rsidR="003F02D0" w:rsidRPr="00225A9F">
        <w:rPr>
          <w:rFonts w:ascii="Times New Roman" w:hAnsi="Times New Roman"/>
          <w:sz w:val="22"/>
          <w:szCs w:val="22"/>
        </w:rPr>
        <w:t>Za dzień przekazania dotacji uznaje się dzień obciążenia rachunku Zleceniodawcy.</w:t>
      </w:r>
    </w:p>
    <w:p w:rsidR="00D56DA6" w:rsidRPr="00AE5187" w:rsidRDefault="00021E4F" w:rsidP="00914AF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6DA6" w:rsidRPr="00225A9F">
        <w:rPr>
          <w:sz w:val="22"/>
          <w:szCs w:val="22"/>
        </w:rPr>
        <w:t>. Zleceniobiorca</w:t>
      </w:r>
      <w:r w:rsidR="00914AFD" w:rsidRPr="00225A9F">
        <w:rPr>
          <w:sz w:val="22"/>
          <w:szCs w:val="22"/>
        </w:rPr>
        <w:t xml:space="preserve"> oświadcza, że jest</w:t>
      </w:r>
      <w:r w:rsidR="00901826" w:rsidRPr="00225A9F">
        <w:rPr>
          <w:sz w:val="22"/>
          <w:szCs w:val="22"/>
        </w:rPr>
        <w:t xml:space="preserve"> jedynym posiadaczem wskazanegow ust. 1</w:t>
      </w:r>
      <w:r w:rsidR="00D56DA6" w:rsidRPr="00225A9F">
        <w:rPr>
          <w:sz w:val="22"/>
          <w:szCs w:val="22"/>
        </w:rPr>
        <w:t xml:space="preserve"> rach</w:t>
      </w:r>
      <w:r w:rsidR="00901826" w:rsidRPr="00225A9F">
        <w:rPr>
          <w:sz w:val="22"/>
          <w:szCs w:val="22"/>
        </w:rPr>
        <w:t>unku</w:t>
      </w:r>
      <w:r w:rsidR="00E8706F">
        <w:rPr>
          <w:sz w:val="22"/>
          <w:szCs w:val="22"/>
        </w:rPr>
        <w:t xml:space="preserve"> </w:t>
      </w:r>
      <w:r w:rsidR="00901826" w:rsidRPr="00225A9F">
        <w:rPr>
          <w:sz w:val="22"/>
          <w:szCs w:val="22"/>
        </w:rPr>
        <w:t>bankowego i zobowiązuje</w:t>
      </w:r>
      <w:r w:rsidR="00E8706F">
        <w:rPr>
          <w:sz w:val="22"/>
          <w:szCs w:val="22"/>
        </w:rPr>
        <w:t xml:space="preserve"> </w:t>
      </w:r>
      <w:r w:rsidR="00D56DA6" w:rsidRPr="00225A9F">
        <w:rPr>
          <w:sz w:val="22"/>
          <w:szCs w:val="22"/>
        </w:rPr>
        <w:t>się do utrzymania</w:t>
      </w:r>
      <w:r w:rsidR="004C4BAF" w:rsidRPr="00225A9F">
        <w:rPr>
          <w:sz w:val="22"/>
          <w:szCs w:val="22"/>
        </w:rPr>
        <w:t xml:space="preserve"> rachunku</w:t>
      </w:r>
      <w:r w:rsidR="00D56DA6" w:rsidRPr="00225A9F">
        <w:rPr>
          <w:sz w:val="22"/>
          <w:szCs w:val="22"/>
        </w:rPr>
        <w:t xml:space="preserve"> wskazanego </w:t>
      </w:r>
      <w:r w:rsidR="00FE6A82" w:rsidRPr="00225A9F">
        <w:rPr>
          <w:sz w:val="22"/>
          <w:szCs w:val="22"/>
        </w:rPr>
        <w:t>w</w:t>
      </w:r>
      <w:r w:rsidR="00EE573C" w:rsidRPr="00225A9F">
        <w:rPr>
          <w:sz w:val="22"/>
          <w:szCs w:val="22"/>
        </w:rPr>
        <w:t> </w:t>
      </w:r>
      <w:r w:rsidR="00FE6A82" w:rsidRPr="00225A9F">
        <w:rPr>
          <w:sz w:val="22"/>
          <w:szCs w:val="22"/>
        </w:rPr>
        <w:t>ust. 1</w:t>
      </w:r>
      <w:r w:rsidR="00D56DA6" w:rsidRPr="00225A9F">
        <w:rPr>
          <w:sz w:val="22"/>
          <w:szCs w:val="22"/>
        </w:rPr>
        <w:t xml:space="preserve"> nie krócej niż do </w:t>
      </w:r>
      <w:r w:rsidR="001E5A54" w:rsidRPr="00225A9F">
        <w:rPr>
          <w:sz w:val="22"/>
          <w:szCs w:val="22"/>
        </w:rPr>
        <w:t xml:space="preserve">dnia </w:t>
      </w:r>
      <w:r w:rsidR="002B01F5" w:rsidRPr="00225A9F">
        <w:rPr>
          <w:sz w:val="22"/>
          <w:szCs w:val="22"/>
        </w:rPr>
        <w:t>zaakceptowania przez</w:t>
      </w:r>
      <w:r w:rsidR="00D56DA6" w:rsidRPr="00225A9F">
        <w:rPr>
          <w:sz w:val="22"/>
          <w:szCs w:val="22"/>
        </w:rPr>
        <w:t xml:space="preserve"> Zleceniodawc</w:t>
      </w:r>
      <w:r w:rsidR="002B01F5" w:rsidRPr="00225A9F">
        <w:rPr>
          <w:sz w:val="22"/>
          <w:szCs w:val="22"/>
        </w:rPr>
        <w:t>ę sprawozdania końcowego</w:t>
      </w:r>
      <w:r w:rsidR="00D56DA6" w:rsidRPr="00225A9F">
        <w:rPr>
          <w:sz w:val="22"/>
          <w:szCs w:val="22"/>
        </w:rPr>
        <w:t>,</w:t>
      </w:r>
      <w:r w:rsidR="002B01F5" w:rsidRPr="00225A9F">
        <w:rPr>
          <w:sz w:val="22"/>
          <w:szCs w:val="22"/>
        </w:rPr>
        <w:t xml:space="preserve"> o którym mowa w§</w:t>
      </w:r>
      <w:r w:rsidR="00382187">
        <w:rPr>
          <w:sz w:val="22"/>
          <w:szCs w:val="22"/>
        </w:rPr>
        <w:t xml:space="preserve">8 </w:t>
      </w:r>
      <w:r w:rsidR="002B01F5" w:rsidRPr="00225A9F">
        <w:rPr>
          <w:sz w:val="22"/>
          <w:szCs w:val="22"/>
        </w:rPr>
        <w:t xml:space="preserve">ust. </w:t>
      </w:r>
      <w:r w:rsidR="00382187">
        <w:rPr>
          <w:sz w:val="22"/>
          <w:szCs w:val="22"/>
        </w:rPr>
        <w:t>4</w:t>
      </w:r>
      <w:r w:rsidR="002B01F5" w:rsidRPr="00225A9F">
        <w:rPr>
          <w:sz w:val="22"/>
          <w:szCs w:val="22"/>
        </w:rPr>
        <w:t xml:space="preserve">. </w:t>
      </w:r>
      <w:r w:rsidR="00F51B64" w:rsidRPr="00225A9F">
        <w:rPr>
          <w:sz w:val="22"/>
          <w:szCs w:val="22"/>
        </w:rPr>
        <w:t xml:space="preserve">W przypadku </w:t>
      </w:r>
      <w:r w:rsidR="00F156BF" w:rsidRPr="00225A9F">
        <w:rPr>
          <w:sz w:val="22"/>
          <w:szCs w:val="22"/>
        </w:rPr>
        <w:t xml:space="preserve">braku </w:t>
      </w:r>
      <w:r w:rsidR="00F51B64" w:rsidRPr="00225A9F">
        <w:rPr>
          <w:sz w:val="22"/>
          <w:szCs w:val="22"/>
        </w:rPr>
        <w:t>możliwości utrzymania rachunku,</w:t>
      </w:r>
      <w:r w:rsidR="001E5A54" w:rsidRPr="00225A9F">
        <w:rPr>
          <w:sz w:val="22"/>
          <w:szCs w:val="22"/>
        </w:rPr>
        <w:t xml:space="preserve"> o którym mowa w ust. 1,</w:t>
      </w:r>
      <w:r w:rsidR="00F51B64" w:rsidRPr="00225A9F">
        <w:rPr>
          <w:sz w:val="22"/>
          <w:szCs w:val="22"/>
        </w:rPr>
        <w:t>Zleceniobiorca zobowiązuje się do</w:t>
      </w:r>
      <w:r w:rsidR="00F51B64" w:rsidRPr="00AE5187">
        <w:rPr>
          <w:sz w:val="22"/>
          <w:szCs w:val="22"/>
        </w:rPr>
        <w:t xml:space="preserve"> niezwłocznego poinformowania Zleceniodawcy o nowym</w:t>
      </w:r>
      <w:r w:rsidR="00E8706F">
        <w:rPr>
          <w:sz w:val="22"/>
          <w:szCs w:val="22"/>
        </w:rPr>
        <w:t xml:space="preserve"> </w:t>
      </w:r>
      <w:r w:rsidR="00F51B64" w:rsidRPr="00AE5187">
        <w:rPr>
          <w:sz w:val="22"/>
          <w:szCs w:val="22"/>
        </w:rPr>
        <w:t>rachunku</w:t>
      </w:r>
      <w:r w:rsidR="00E8706F">
        <w:rPr>
          <w:sz w:val="22"/>
          <w:szCs w:val="22"/>
        </w:rPr>
        <w:t xml:space="preserve"> </w:t>
      </w:r>
      <w:r w:rsidR="001E5A54" w:rsidRPr="00AE5187">
        <w:rPr>
          <w:sz w:val="22"/>
          <w:szCs w:val="22"/>
        </w:rPr>
        <w:t>i jego numerze</w:t>
      </w:r>
      <w:r w:rsidR="00F51B64" w:rsidRPr="00AE5187">
        <w:rPr>
          <w:sz w:val="22"/>
          <w:szCs w:val="22"/>
        </w:rPr>
        <w:t>.</w:t>
      </w:r>
    </w:p>
    <w:p w:rsidR="00D56DA6" w:rsidRPr="00AE5187" w:rsidRDefault="00021E4F" w:rsidP="00914AFD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1E4696" w:rsidRPr="00AE5187">
        <w:rPr>
          <w:sz w:val="22"/>
          <w:szCs w:val="22"/>
        </w:rPr>
        <w:t>.</w:t>
      </w:r>
      <w:r w:rsidR="00901826" w:rsidRPr="00AE5187">
        <w:rPr>
          <w:sz w:val="22"/>
          <w:szCs w:val="22"/>
        </w:rPr>
        <w:t>Zleceniobiorca</w:t>
      </w:r>
      <w:r w:rsidR="00E8706F">
        <w:rPr>
          <w:sz w:val="22"/>
          <w:szCs w:val="22"/>
        </w:rPr>
        <w:t xml:space="preserve"> </w:t>
      </w:r>
      <w:r w:rsidR="00901826" w:rsidRPr="00AE5187">
        <w:rPr>
          <w:sz w:val="22"/>
          <w:szCs w:val="22"/>
        </w:rPr>
        <w:t>zobowiązuje</w:t>
      </w:r>
      <w:r w:rsidR="00E8706F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>się do przekazania na realizację zadania</w:t>
      </w:r>
      <w:r w:rsidR="0028013B" w:rsidRPr="00AE5187">
        <w:rPr>
          <w:sz w:val="22"/>
          <w:szCs w:val="22"/>
        </w:rPr>
        <w:t xml:space="preserve"> publicznego</w:t>
      </w:r>
      <w:r w:rsidR="00131ADA" w:rsidRPr="00AE5187">
        <w:rPr>
          <w:sz w:val="22"/>
          <w:szCs w:val="22"/>
        </w:rPr>
        <w:t>:</w:t>
      </w:r>
    </w:p>
    <w:p w:rsidR="00715B87" w:rsidRDefault="00B066E3" w:rsidP="00837774">
      <w:pPr>
        <w:spacing w:line="276" w:lineRule="auto"/>
        <w:ind w:left="567" w:hanging="283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</w:t>
      </w:r>
      <w:r w:rsidR="00B627FC" w:rsidRPr="00AE5187">
        <w:rPr>
          <w:sz w:val="22"/>
          <w:szCs w:val="22"/>
        </w:rPr>
        <w:t xml:space="preserve">) </w:t>
      </w:r>
      <w:r w:rsidR="00715B87">
        <w:rPr>
          <w:sz w:val="22"/>
          <w:szCs w:val="22"/>
        </w:rPr>
        <w:t xml:space="preserve">innych środków finansowych w wysokości </w:t>
      </w:r>
      <w:r w:rsidR="003D02CD">
        <w:rPr>
          <w:sz w:val="22"/>
          <w:szCs w:val="22"/>
        </w:rPr>
        <w:t>…………</w:t>
      </w:r>
      <w:r w:rsidR="00715B87" w:rsidRPr="00AE5187">
        <w:rPr>
          <w:sz w:val="22"/>
          <w:szCs w:val="22"/>
        </w:rPr>
        <w:t xml:space="preserve">zł (słownie: </w:t>
      </w:r>
      <w:r w:rsidR="000D42BB">
        <w:rPr>
          <w:sz w:val="22"/>
          <w:szCs w:val="22"/>
        </w:rPr>
        <w:t xml:space="preserve">……..  </w:t>
      </w:r>
      <w:r w:rsidR="00715B87" w:rsidRPr="00AE5187">
        <w:rPr>
          <w:sz w:val="22"/>
          <w:szCs w:val="22"/>
        </w:rPr>
        <w:t>złotych</w:t>
      </w:r>
      <w:r w:rsidR="00715B87">
        <w:rPr>
          <w:sz w:val="22"/>
          <w:szCs w:val="22"/>
        </w:rPr>
        <w:t>)</w:t>
      </w:r>
    </w:p>
    <w:p w:rsidR="003D02CD" w:rsidRDefault="00715B87" w:rsidP="003D02CD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627FC" w:rsidRPr="00AE5187">
        <w:rPr>
          <w:sz w:val="22"/>
          <w:szCs w:val="22"/>
        </w:rPr>
        <w:t xml:space="preserve">wkładu osobowego </w:t>
      </w:r>
      <w:r w:rsidR="003D02CD" w:rsidRPr="00AE5187">
        <w:rPr>
          <w:sz w:val="22"/>
          <w:szCs w:val="22"/>
        </w:rPr>
        <w:t xml:space="preserve">o wartości </w:t>
      </w:r>
      <w:r w:rsidR="003D02CD">
        <w:rPr>
          <w:sz w:val="22"/>
          <w:szCs w:val="22"/>
        </w:rPr>
        <w:t>…………</w:t>
      </w:r>
      <w:r w:rsidR="003D02CD" w:rsidRPr="00AE5187">
        <w:rPr>
          <w:sz w:val="22"/>
          <w:szCs w:val="22"/>
        </w:rPr>
        <w:t>zł (słownie:</w:t>
      </w:r>
      <w:r w:rsidR="003D02CD">
        <w:rPr>
          <w:sz w:val="22"/>
          <w:szCs w:val="22"/>
        </w:rPr>
        <w:t>……… złotych)</w:t>
      </w:r>
    </w:p>
    <w:p w:rsidR="00B627FC" w:rsidRPr="00AE5187" w:rsidRDefault="003D02CD" w:rsidP="00837774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wkładu rzeczowego </w:t>
      </w:r>
      <w:r w:rsidR="00B627FC" w:rsidRPr="00AE5187">
        <w:rPr>
          <w:sz w:val="22"/>
          <w:szCs w:val="22"/>
        </w:rPr>
        <w:t xml:space="preserve">o wartości </w:t>
      </w:r>
      <w:r w:rsidR="000D42BB">
        <w:rPr>
          <w:sz w:val="22"/>
          <w:szCs w:val="22"/>
        </w:rPr>
        <w:t>…………</w:t>
      </w:r>
      <w:r w:rsidR="00131ADA" w:rsidRPr="00AE5187">
        <w:rPr>
          <w:sz w:val="22"/>
          <w:szCs w:val="22"/>
        </w:rPr>
        <w:t>zł (słownie:</w:t>
      </w:r>
      <w:r w:rsidR="000D42BB">
        <w:rPr>
          <w:sz w:val="22"/>
          <w:szCs w:val="22"/>
        </w:rPr>
        <w:t>………</w:t>
      </w:r>
      <w:r w:rsidR="008E3071">
        <w:rPr>
          <w:sz w:val="22"/>
          <w:szCs w:val="22"/>
        </w:rPr>
        <w:t xml:space="preserve"> złotych)</w:t>
      </w:r>
    </w:p>
    <w:p w:rsidR="00D7460B" w:rsidRPr="00AE5187" w:rsidRDefault="00021E4F" w:rsidP="00021E4F">
      <w:pPr>
        <w:spacing w:line="276" w:lineRule="auto"/>
        <w:ind w:left="284" w:hanging="2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56DA6" w:rsidRPr="00225A9F">
        <w:rPr>
          <w:sz w:val="22"/>
          <w:szCs w:val="22"/>
        </w:rPr>
        <w:t>. Całkowity koszt zadania publicznego stanowi sumę kwot dotacji</w:t>
      </w:r>
      <w:r w:rsidR="00D87AFC" w:rsidRPr="00225A9F">
        <w:rPr>
          <w:sz w:val="22"/>
          <w:szCs w:val="22"/>
        </w:rPr>
        <w:t xml:space="preserve"> i środków, o których mowa w ust. </w:t>
      </w:r>
      <w:r w:rsidR="00715B87">
        <w:rPr>
          <w:sz w:val="22"/>
          <w:szCs w:val="22"/>
        </w:rPr>
        <w:t>4</w:t>
      </w:r>
      <w:r w:rsidR="006C24AB" w:rsidRPr="00225A9F">
        <w:rPr>
          <w:sz w:val="22"/>
          <w:szCs w:val="22"/>
        </w:rPr>
        <w:t>,</w:t>
      </w:r>
      <w:r w:rsidR="00785E49" w:rsidRPr="00225A9F">
        <w:rPr>
          <w:sz w:val="22"/>
          <w:szCs w:val="22"/>
        </w:rPr>
        <w:t>i wyn</w:t>
      </w:r>
      <w:r w:rsidR="00D56DA6" w:rsidRPr="00225A9F">
        <w:rPr>
          <w:sz w:val="22"/>
          <w:szCs w:val="22"/>
        </w:rPr>
        <w:t>osi</w:t>
      </w:r>
      <w:r w:rsidR="005A3941" w:rsidRPr="00225A9F">
        <w:rPr>
          <w:sz w:val="22"/>
          <w:szCs w:val="22"/>
        </w:rPr>
        <w:t xml:space="preserve"> łącznie</w:t>
      </w:r>
      <w:r w:rsidR="00131ADA" w:rsidRPr="00225A9F">
        <w:rPr>
          <w:sz w:val="22"/>
          <w:szCs w:val="22"/>
        </w:rPr>
        <w:t xml:space="preserve"> zł </w:t>
      </w:r>
      <w:r w:rsidR="00D56DA6" w:rsidRPr="00225A9F">
        <w:rPr>
          <w:sz w:val="22"/>
          <w:szCs w:val="22"/>
        </w:rPr>
        <w:t>(słownie</w:t>
      </w:r>
      <w:r w:rsidR="00131ADA" w:rsidRPr="00225A9F">
        <w:rPr>
          <w:sz w:val="22"/>
          <w:szCs w:val="22"/>
        </w:rPr>
        <w:t xml:space="preserve">: </w:t>
      </w:r>
      <w:r w:rsidR="000D42BB">
        <w:rPr>
          <w:sz w:val="22"/>
          <w:szCs w:val="22"/>
        </w:rPr>
        <w:t>…..</w:t>
      </w:r>
      <w:r w:rsidR="008E3071">
        <w:rPr>
          <w:sz w:val="22"/>
          <w:szCs w:val="22"/>
        </w:rPr>
        <w:t>złotych</w:t>
      </w:r>
      <w:r w:rsidR="00D56DA6" w:rsidRPr="00225A9F">
        <w:rPr>
          <w:sz w:val="22"/>
          <w:szCs w:val="22"/>
        </w:rPr>
        <w:t>)</w:t>
      </w:r>
      <w:r w:rsidR="00225A9F" w:rsidRPr="00225A9F">
        <w:rPr>
          <w:sz w:val="22"/>
          <w:szCs w:val="22"/>
        </w:rPr>
        <w:t xml:space="preserve">, z tego kwota dotacji </w:t>
      </w:r>
      <w:r w:rsidR="000D42BB">
        <w:rPr>
          <w:sz w:val="22"/>
          <w:szCs w:val="22"/>
        </w:rPr>
        <w:t>……..</w:t>
      </w:r>
      <w:r w:rsidR="00225A9F" w:rsidRPr="00225A9F">
        <w:rPr>
          <w:sz w:val="22"/>
          <w:szCs w:val="22"/>
        </w:rPr>
        <w:t xml:space="preserve"> zł </w:t>
      </w:r>
      <w:r w:rsidR="00853411">
        <w:rPr>
          <w:sz w:val="22"/>
          <w:szCs w:val="22"/>
        </w:rPr>
        <w:t>,</w:t>
      </w:r>
      <w:r w:rsidR="00225A9F" w:rsidRPr="00225A9F">
        <w:rPr>
          <w:sz w:val="22"/>
          <w:szCs w:val="22"/>
        </w:rPr>
        <w:t xml:space="preserve">wartość  wkładu </w:t>
      </w:r>
      <w:r w:rsidR="00853411">
        <w:rPr>
          <w:sz w:val="22"/>
          <w:szCs w:val="22"/>
        </w:rPr>
        <w:t xml:space="preserve">własnego finansowego </w:t>
      </w:r>
      <w:r w:rsidR="000D42BB">
        <w:rPr>
          <w:sz w:val="22"/>
          <w:szCs w:val="22"/>
        </w:rPr>
        <w:t>………..</w:t>
      </w:r>
      <w:r w:rsidR="00853411">
        <w:rPr>
          <w:sz w:val="22"/>
          <w:szCs w:val="22"/>
        </w:rPr>
        <w:t xml:space="preserve"> zł oraz </w:t>
      </w:r>
      <w:r w:rsidR="00225A9F" w:rsidRPr="00225A9F">
        <w:rPr>
          <w:sz w:val="22"/>
          <w:szCs w:val="22"/>
        </w:rPr>
        <w:t xml:space="preserve">osobowego i rzeczowego Zleceniobiorcy </w:t>
      </w:r>
      <w:r w:rsidR="000D42BB">
        <w:rPr>
          <w:sz w:val="22"/>
          <w:szCs w:val="22"/>
        </w:rPr>
        <w:t>………</w:t>
      </w:r>
      <w:r w:rsidR="00225A9F" w:rsidRPr="00225A9F">
        <w:rPr>
          <w:sz w:val="22"/>
          <w:szCs w:val="22"/>
        </w:rPr>
        <w:t>zł.</w:t>
      </w:r>
    </w:p>
    <w:p w:rsidR="00350AA3" w:rsidRPr="00AE5187" w:rsidRDefault="00021E4F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50AA3" w:rsidRPr="00AE5187">
        <w:rPr>
          <w:sz w:val="22"/>
          <w:szCs w:val="22"/>
        </w:rPr>
        <w:t xml:space="preserve">. </w:t>
      </w:r>
      <w:r>
        <w:rPr>
          <w:sz w:val="22"/>
          <w:szCs w:val="22"/>
        </w:rPr>
        <w:t>Wysokość środków ze źródeł</w:t>
      </w:r>
      <w:r w:rsidR="00715B87">
        <w:rPr>
          <w:sz w:val="22"/>
          <w:szCs w:val="22"/>
        </w:rPr>
        <w:t>, o których mowa</w:t>
      </w:r>
      <w:r w:rsidR="00350AA3" w:rsidRPr="00AE5187">
        <w:rPr>
          <w:sz w:val="22"/>
          <w:szCs w:val="22"/>
        </w:rPr>
        <w:t xml:space="preserve">w ust. </w:t>
      </w:r>
      <w:r w:rsidR="00715B87">
        <w:rPr>
          <w:sz w:val="22"/>
          <w:szCs w:val="22"/>
        </w:rPr>
        <w:t>4</w:t>
      </w:r>
      <w:r w:rsidR="00350AA3" w:rsidRPr="00AE5187">
        <w:rPr>
          <w:sz w:val="22"/>
          <w:szCs w:val="22"/>
        </w:rPr>
        <w:t xml:space="preserve"> pkt </w:t>
      </w:r>
      <w:r w:rsidR="00B066E3" w:rsidRPr="00AE5187">
        <w:rPr>
          <w:sz w:val="22"/>
          <w:szCs w:val="22"/>
        </w:rPr>
        <w:t>1</w:t>
      </w:r>
      <w:r w:rsidR="00715B87">
        <w:rPr>
          <w:sz w:val="22"/>
          <w:szCs w:val="22"/>
        </w:rPr>
        <w:t xml:space="preserve">, oraz </w:t>
      </w:r>
      <w:r w:rsidR="00715B87" w:rsidRPr="00225A9F">
        <w:rPr>
          <w:sz w:val="22"/>
          <w:szCs w:val="22"/>
        </w:rPr>
        <w:t>wartość  wkładu osobowego i rzeczowego</w:t>
      </w:r>
      <w:r w:rsidR="00AE3311">
        <w:rPr>
          <w:sz w:val="22"/>
          <w:szCs w:val="22"/>
        </w:rPr>
        <w:t>, o</w:t>
      </w:r>
      <w:r w:rsidR="008E3071">
        <w:rPr>
          <w:sz w:val="22"/>
          <w:szCs w:val="22"/>
        </w:rPr>
        <w:t xml:space="preserve"> których mowa w ust. 4 pkt 2</w:t>
      </w:r>
      <w:r w:rsidR="00D918D1">
        <w:rPr>
          <w:sz w:val="22"/>
          <w:szCs w:val="22"/>
        </w:rPr>
        <w:t xml:space="preserve"> i 3</w:t>
      </w:r>
      <w:r w:rsidR="00AE3311">
        <w:rPr>
          <w:sz w:val="22"/>
          <w:szCs w:val="22"/>
        </w:rPr>
        <w:t>,</w:t>
      </w:r>
      <w:r w:rsidR="00350AA3" w:rsidRPr="00AE5187">
        <w:rPr>
          <w:sz w:val="22"/>
          <w:szCs w:val="22"/>
        </w:rPr>
        <w:t>może się zmi</w:t>
      </w:r>
      <w:r w:rsidR="00AE3311">
        <w:rPr>
          <w:sz w:val="22"/>
          <w:szCs w:val="22"/>
        </w:rPr>
        <w:t>eniać, o ile nie zmniejszy się wartość tych środków</w:t>
      </w:r>
      <w:r w:rsidR="00350AA3" w:rsidRPr="00AE5187">
        <w:rPr>
          <w:sz w:val="22"/>
          <w:szCs w:val="22"/>
        </w:rPr>
        <w:t xml:space="preserve"> w stosunku do </w:t>
      </w:r>
      <w:r w:rsidR="00E706EF" w:rsidRPr="00AE5187">
        <w:rPr>
          <w:sz w:val="22"/>
          <w:szCs w:val="22"/>
        </w:rPr>
        <w:t>wydatkowanej</w:t>
      </w:r>
      <w:r w:rsidR="00350AA3" w:rsidRPr="00AE5187">
        <w:rPr>
          <w:sz w:val="22"/>
          <w:szCs w:val="22"/>
        </w:rPr>
        <w:t xml:space="preserve"> kwoty dotacji.</w:t>
      </w:r>
    </w:p>
    <w:p w:rsidR="00952A02" w:rsidRPr="00AE5187" w:rsidRDefault="00AE3311" w:rsidP="006C24AB">
      <w:pPr>
        <w:spacing w:line="276" w:lineRule="auto"/>
        <w:ind w:left="284" w:hanging="2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0AA3" w:rsidRPr="00AE5187">
        <w:rPr>
          <w:sz w:val="22"/>
          <w:szCs w:val="22"/>
        </w:rPr>
        <w:t xml:space="preserve">. Naruszenie postanowień, o których mowa w ust. </w:t>
      </w:r>
      <w:r>
        <w:rPr>
          <w:sz w:val="22"/>
          <w:szCs w:val="22"/>
        </w:rPr>
        <w:t>3-6</w:t>
      </w:r>
      <w:r w:rsidR="00350AA3" w:rsidRPr="00AE5187">
        <w:rPr>
          <w:sz w:val="22"/>
          <w:szCs w:val="22"/>
        </w:rPr>
        <w:t>, uważa się za pobranie dotacji w</w:t>
      </w:r>
      <w:r w:rsidR="00AB24B0" w:rsidRPr="00AE5187">
        <w:rPr>
          <w:sz w:val="22"/>
          <w:szCs w:val="22"/>
        </w:rPr>
        <w:t> </w:t>
      </w:r>
      <w:r w:rsidR="00350AA3" w:rsidRPr="00AE5187">
        <w:rPr>
          <w:sz w:val="22"/>
          <w:szCs w:val="22"/>
        </w:rPr>
        <w:t>nadmiernej wysokości.</w:t>
      </w:r>
    </w:p>
    <w:p w:rsidR="003A7D4A" w:rsidRDefault="00AE3311" w:rsidP="005A464A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C6B7F" w:rsidRPr="00AE5187">
        <w:rPr>
          <w:sz w:val="22"/>
          <w:szCs w:val="22"/>
        </w:rPr>
        <w:t xml:space="preserve">. </w:t>
      </w:r>
      <w:r w:rsidR="005A464A" w:rsidRPr="00AE5187">
        <w:rPr>
          <w:sz w:val="22"/>
          <w:szCs w:val="22"/>
        </w:rPr>
        <w:t xml:space="preserve">Przekazanie kolejnej transzy dotacji </w:t>
      </w:r>
      <w:r w:rsidR="005A464A" w:rsidRPr="00AE5187">
        <w:rPr>
          <w:bCs/>
          <w:sz w:val="22"/>
          <w:szCs w:val="22"/>
        </w:rPr>
        <w:t xml:space="preserve">w miesiącach luty-grudzień zależna będzie od stopnia wykorzystania dotacji w miesiącu poprzedzającym przekazanie dotacji zgodnie z zasadą, że należna dotacja za dany miesiąc będzie stanowiła różnicę między 1/12 planowanej kwoty dotacji a kwotą niewykorzystanej dotacji z miesiąca poprzedzającego, które będzie wynikać ze złożonego i zaakceptowanego sprawozdania </w:t>
      </w:r>
      <w:r w:rsidR="009C6B7F" w:rsidRPr="00AE5187">
        <w:rPr>
          <w:sz w:val="22"/>
          <w:szCs w:val="22"/>
        </w:rPr>
        <w:t xml:space="preserve">o którym mowa w § </w:t>
      </w:r>
      <w:r w:rsidR="00382187">
        <w:rPr>
          <w:sz w:val="22"/>
          <w:szCs w:val="22"/>
        </w:rPr>
        <w:t>8</w:t>
      </w:r>
      <w:r w:rsidR="009C6B7F" w:rsidRPr="00AE5187">
        <w:rPr>
          <w:sz w:val="22"/>
          <w:szCs w:val="22"/>
        </w:rPr>
        <w:t xml:space="preserve"> ust. </w:t>
      </w:r>
      <w:r w:rsidR="00382187">
        <w:rPr>
          <w:sz w:val="22"/>
          <w:szCs w:val="22"/>
        </w:rPr>
        <w:t>3</w:t>
      </w:r>
      <w:r w:rsidR="005A464A" w:rsidRPr="00AE5187">
        <w:rPr>
          <w:sz w:val="22"/>
          <w:szCs w:val="22"/>
        </w:rPr>
        <w:t>.</w:t>
      </w:r>
    </w:p>
    <w:p w:rsidR="000F72F1" w:rsidRDefault="000F72F1" w:rsidP="005A464A">
      <w:pPr>
        <w:spacing w:line="276" w:lineRule="auto"/>
        <w:ind w:left="426" w:hanging="426"/>
        <w:jc w:val="both"/>
        <w:rPr>
          <w:sz w:val="22"/>
          <w:szCs w:val="22"/>
        </w:rPr>
      </w:pPr>
      <w:r w:rsidRPr="005978E3">
        <w:rPr>
          <w:sz w:val="22"/>
          <w:szCs w:val="22"/>
        </w:rPr>
        <w:t>9. Dofinansowaniu nie podlegają koszty delegacji, dojazdu, koszty wyposażenia miejsca pracy, nagród, dodatkowego wynagrodzenia rocznego(,,trzynaste pensje’’), premie niestanowiące stałego elementu wynagrodzenia.</w:t>
      </w:r>
    </w:p>
    <w:p w:rsidR="00CC4705" w:rsidRPr="008C126A" w:rsidRDefault="00CC4705" w:rsidP="005A464A">
      <w:pPr>
        <w:spacing w:line="276" w:lineRule="auto"/>
        <w:ind w:left="426" w:hanging="426"/>
        <w:jc w:val="both"/>
        <w:rPr>
          <w:sz w:val="22"/>
          <w:szCs w:val="22"/>
        </w:rPr>
      </w:pPr>
      <w:r w:rsidRPr="008C126A">
        <w:rPr>
          <w:sz w:val="22"/>
          <w:szCs w:val="22"/>
        </w:rPr>
        <w:t>10. Przekazywane transze</w:t>
      </w:r>
      <w:r w:rsidR="008C126A" w:rsidRPr="008C126A">
        <w:rPr>
          <w:sz w:val="22"/>
          <w:szCs w:val="22"/>
        </w:rPr>
        <w:t xml:space="preserve"> obliczane w sposób, o którym mowa w ust.8,</w:t>
      </w:r>
      <w:r w:rsidRPr="008C126A">
        <w:rPr>
          <w:sz w:val="22"/>
          <w:szCs w:val="22"/>
        </w:rPr>
        <w:t xml:space="preserve">mogą zostać zwiększone z uwagi na zwiększenie godzin usług opiekuńczych, </w:t>
      </w:r>
      <w:r w:rsidR="0096128E" w:rsidRPr="008C126A">
        <w:rPr>
          <w:sz w:val="22"/>
          <w:szCs w:val="22"/>
        </w:rPr>
        <w:t xml:space="preserve">przy czym zwiększanie może </w:t>
      </w:r>
      <w:r w:rsidRPr="008C126A">
        <w:rPr>
          <w:sz w:val="22"/>
          <w:szCs w:val="22"/>
        </w:rPr>
        <w:t xml:space="preserve">wyniknąć z wydanych decyzji administracyjnych, ale </w:t>
      </w:r>
      <w:r w:rsidR="008C126A" w:rsidRPr="008C126A">
        <w:rPr>
          <w:sz w:val="22"/>
          <w:szCs w:val="22"/>
        </w:rPr>
        <w:t xml:space="preserve">nie przekroczy to środków finansowych niewykorzystanych  </w:t>
      </w:r>
      <w:r w:rsidRPr="008C126A">
        <w:rPr>
          <w:sz w:val="22"/>
          <w:szCs w:val="22"/>
        </w:rPr>
        <w:t xml:space="preserve">z poprzednich miesięcy. Zwiększenie wysokości </w:t>
      </w:r>
      <w:r w:rsidR="0096128E" w:rsidRPr="008C126A">
        <w:rPr>
          <w:sz w:val="22"/>
          <w:szCs w:val="22"/>
        </w:rPr>
        <w:t xml:space="preserve">przekazywanych </w:t>
      </w:r>
      <w:r w:rsidRPr="008C126A">
        <w:rPr>
          <w:sz w:val="22"/>
          <w:szCs w:val="22"/>
        </w:rPr>
        <w:t xml:space="preserve">transz nie spowoduje </w:t>
      </w:r>
      <w:r w:rsidR="008C126A" w:rsidRPr="008C126A">
        <w:rPr>
          <w:sz w:val="22"/>
          <w:szCs w:val="22"/>
        </w:rPr>
        <w:t xml:space="preserve">przekroczenia </w:t>
      </w:r>
      <w:r w:rsidRPr="008C126A">
        <w:rPr>
          <w:sz w:val="22"/>
          <w:szCs w:val="22"/>
        </w:rPr>
        <w:t xml:space="preserve">planu dotacji </w:t>
      </w:r>
      <w:r w:rsidR="0096128E" w:rsidRPr="008C126A">
        <w:rPr>
          <w:sz w:val="22"/>
          <w:szCs w:val="22"/>
        </w:rPr>
        <w:t>ogółem</w:t>
      </w:r>
      <w:r w:rsidRPr="008C126A">
        <w:rPr>
          <w:sz w:val="22"/>
          <w:szCs w:val="22"/>
        </w:rPr>
        <w:t xml:space="preserve"> </w:t>
      </w:r>
      <w:r w:rsidR="0096128E" w:rsidRPr="008C126A">
        <w:rPr>
          <w:sz w:val="22"/>
          <w:szCs w:val="22"/>
        </w:rPr>
        <w:t xml:space="preserve">jaka jest </w:t>
      </w:r>
      <w:r w:rsidRPr="008C126A">
        <w:rPr>
          <w:sz w:val="22"/>
          <w:szCs w:val="22"/>
        </w:rPr>
        <w:t>przeznaczona na realizację zadania.</w:t>
      </w:r>
    </w:p>
    <w:p w:rsidR="00B766FC" w:rsidRPr="00AE5187" w:rsidRDefault="00B766FC" w:rsidP="00087455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4</w:t>
      </w:r>
    </w:p>
    <w:p w:rsidR="0022308F" w:rsidRPr="00AE5187" w:rsidRDefault="005922C8" w:rsidP="006C099B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Dokonywanie przes</w:t>
      </w:r>
      <w:r w:rsidR="0022308F" w:rsidRPr="00AE5187">
        <w:rPr>
          <w:b/>
          <w:sz w:val="22"/>
          <w:szCs w:val="22"/>
        </w:rPr>
        <w:t xml:space="preserve">unięć w zakresie ponoszonych </w:t>
      </w:r>
      <w:r w:rsidR="001E5647" w:rsidRPr="00AE5187">
        <w:rPr>
          <w:b/>
          <w:sz w:val="22"/>
          <w:szCs w:val="22"/>
        </w:rPr>
        <w:t>wydatk</w:t>
      </w:r>
      <w:r w:rsidR="0022308F" w:rsidRPr="00AE5187">
        <w:rPr>
          <w:b/>
          <w:sz w:val="22"/>
          <w:szCs w:val="22"/>
        </w:rPr>
        <w:t>ów</w:t>
      </w:r>
    </w:p>
    <w:p w:rsidR="009573BD" w:rsidRPr="00AE5187" w:rsidRDefault="00AE3311" w:rsidP="00FF291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Dopuszcza się dokonywanie przesunięć pomiędzy poszczególnymi pozycjami kosztów określonymi w kalkulacji przewidywanych kosztów, w wielkościach i na zasadach określonych w </w:t>
      </w:r>
      <w:r w:rsidR="00EA24C3">
        <w:rPr>
          <w:rFonts w:ascii="Times New Roman" w:hAnsi="Times New Roman"/>
          <w:sz w:val="22"/>
          <w:szCs w:val="22"/>
        </w:rPr>
        <w:t>dokumentacji konkursowej</w:t>
      </w:r>
      <w:r w:rsidR="001E5647" w:rsidRPr="00AE5187">
        <w:rPr>
          <w:rFonts w:ascii="Times New Roman" w:hAnsi="Times New Roman"/>
          <w:sz w:val="22"/>
          <w:szCs w:val="22"/>
        </w:rPr>
        <w:t>.</w:t>
      </w:r>
    </w:p>
    <w:p w:rsidR="00A96758" w:rsidRPr="00AE5187" w:rsidRDefault="002A40CB" w:rsidP="00FF291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Naruszenie postanowie</w:t>
      </w:r>
      <w:r w:rsidR="00C352F4" w:rsidRPr="00AE5187">
        <w:rPr>
          <w:rFonts w:ascii="Times New Roman" w:hAnsi="Times New Roman"/>
          <w:sz w:val="22"/>
          <w:szCs w:val="22"/>
        </w:rPr>
        <w:t>nia</w:t>
      </w:r>
      <w:r w:rsidR="0022308F" w:rsidRPr="00AE5187">
        <w:rPr>
          <w:rFonts w:ascii="Times New Roman" w:hAnsi="Times New Roman"/>
          <w:sz w:val="22"/>
          <w:szCs w:val="22"/>
        </w:rPr>
        <w:t>, o który</w:t>
      </w:r>
      <w:r w:rsidR="00C352F4" w:rsidRPr="00AE5187">
        <w:rPr>
          <w:rFonts w:ascii="Times New Roman" w:hAnsi="Times New Roman"/>
          <w:sz w:val="22"/>
          <w:szCs w:val="22"/>
        </w:rPr>
        <w:t>m</w:t>
      </w:r>
      <w:r w:rsidR="0022308F" w:rsidRPr="00AE5187">
        <w:rPr>
          <w:rFonts w:ascii="Times New Roman" w:hAnsi="Times New Roman"/>
          <w:sz w:val="22"/>
          <w:szCs w:val="22"/>
        </w:rPr>
        <w:t xml:space="preserve"> mowa w ust. 1, uważa się za pobranie</w:t>
      </w:r>
      <w:r w:rsidR="00C63295" w:rsidRPr="00AE5187">
        <w:rPr>
          <w:rFonts w:ascii="Times New Roman" w:hAnsi="Times New Roman"/>
          <w:sz w:val="22"/>
          <w:szCs w:val="22"/>
        </w:rPr>
        <w:t xml:space="preserve"> części</w:t>
      </w:r>
      <w:r w:rsidR="0022308F" w:rsidRPr="00AE5187">
        <w:rPr>
          <w:rFonts w:ascii="Times New Roman" w:hAnsi="Times New Roman"/>
          <w:sz w:val="22"/>
          <w:szCs w:val="22"/>
        </w:rPr>
        <w:t xml:space="preserve"> dotacji </w:t>
      </w:r>
      <w:r w:rsidR="006F4EB1" w:rsidRPr="00AE5187">
        <w:rPr>
          <w:rFonts w:ascii="Times New Roman" w:hAnsi="Times New Roman"/>
          <w:sz w:val="22"/>
          <w:szCs w:val="22"/>
        </w:rPr>
        <w:br/>
      </w:r>
      <w:r w:rsidR="0022308F" w:rsidRPr="00AE5187">
        <w:rPr>
          <w:rFonts w:ascii="Times New Roman" w:hAnsi="Times New Roman"/>
          <w:sz w:val="22"/>
          <w:szCs w:val="22"/>
        </w:rPr>
        <w:t>w nadmiernej wysokości.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 xml:space="preserve">§ </w:t>
      </w:r>
      <w:r w:rsidR="00EA24C3">
        <w:rPr>
          <w:b/>
          <w:sz w:val="22"/>
          <w:szCs w:val="22"/>
        </w:rPr>
        <w:t>5</w:t>
      </w:r>
    </w:p>
    <w:p w:rsidR="00D56DA6" w:rsidRPr="00AE5187" w:rsidRDefault="00083E9D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Dokumentacja związana z realizacją zadania publicznego</w:t>
      </w:r>
    </w:p>
    <w:p w:rsidR="00D56DA6" w:rsidRPr="00AE5187" w:rsidRDefault="00D56DA6" w:rsidP="009D569F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1. Zleceniobiorca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jest</w:t>
      </w:r>
      <w:r w:rsidR="00FA76DB" w:rsidRPr="00AE5187">
        <w:rPr>
          <w:sz w:val="22"/>
          <w:szCs w:val="22"/>
        </w:rPr>
        <w:t xml:space="preserve"> zobowiązany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do prowadzenia wyodrębnionej dokumentacji finansowo-księgowej i ewidencji</w:t>
      </w:r>
      <w:r w:rsidR="00581368">
        <w:rPr>
          <w:sz w:val="22"/>
          <w:szCs w:val="22"/>
        </w:rPr>
        <w:t xml:space="preserve"> księgowej zadania publicznego oraz jej opisywania </w:t>
      </w:r>
      <w:r w:rsidRPr="00AE5187">
        <w:rPr>
          <w:sz w:val="22"/>
          <w:szCs w:val="22"/>
        </w:rPr>
        <w:t>zgodnie z zasadami wynikającymi z</w:t>
      </w:r>
      <w:r w:rsidR="0029092C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 xml:space="preserve">ustawy z dnia 29 września 1994 r. o </w:t>
      </w:r>
      <w:r w:rsidRPr="00DE2A8C">
        <w:rPr>
          <w:sz w:val="22"/>
          <w:szCs w:val="22"/>
        </w:rPr>
        <w:t>rachunkowości</w:t>
      </w:r>
      <w:r w:rsidR="00023E45" w:rsidRPr="00DE2A8C">
        <w:rPr>
          <w:sz w:val="22"/>
          <w:szCs w:val="22"/>
        </w:rPr>
        <w:t xml:space="preserve">(Dz. U. z </w:t>
      </w:r>
      <w:r w:rsidR="00611016" w:rsidRPr="00DE2A8C">
        <w:rPr>
          <w:sz w:val="22"/>
          <w:szCs w:val="22"/>
        </w:rPr>
        <w:t>20</w:t>
      </w:r>
      <w:r w:rsidR="00611016">
        <w:rPr>
          <w:sz w:val="22"/>
          <w:szCs w:val="22"/>
        </w:rPr>
        <w:t>23</w:t>
      </w:r>
      <w:r w:rsidR="00611016" w:rsidRPr="00DE2A8C">
        <w:rPr>
          <w:sz w:val="22"/>
          <w:szCs w:val="22"/>
        </w:rPr>
        <w:t xml:space="preserve"> </w:t>
      </w:r>
      <w:r w:rsidR="00023E45" w:rsidRPr="00DE2A8C">
        <w:rPr>
          <w:sz w:val="22"/>
          <w:szCs w:val="22"/>
        </w:rPr>
        <w:t xml:space="preserve">r. poz. </w:t>
      </w:r>
      <w:r w:rsidR="00611016">
        <w:rPr>
          <w:sz w:val="22"/>
          <w:szCs w:val="22"/>
        </w:rPr>
        <w:t>120</w:t>
      </w:r>
      <w:r w:rsidR="00611016" w:rsidRPr="00DE2A8C">
        <w:rPr>
          <w:sz w:val="22"/>
          <w:szCs w:val="22"/>
        </w:rPr>
        <w:t xml:space="preserve"> </w:t>
      </w:r>
      <w:r w:rsidR="00023E45" w:rsidRPr="00DE2A8C">
        <w:rPr>
          <w:sz w:val="22"/>
          <w:szCs w:val="22"/>
        </w:rPr>
        <w:t>z późn.zm.)</w:t>
      </w:r>
      <w:r w:rsidRPr="00DE2A8C">
        <w:rPr>
          <w:sz w:val="22"/>
          <w:szCs w:val="22"/>
        </w:rPr>
        <w:t>, w</w:t>
      </w:r>
      <w:r w:rsidRPr="00AE5187">
        <w:rPr>
          <w:sz w:val="22"/>
          <w:szCs w:val="22"/>
        </w:rPr>
        <w:t xml:space="preserve"> sposób umożliwiający identyfikację poszczególnych operacji księgowych. </w:t>
      </w:r>
    </w:p>
    <w:p w:rsidR="00D56DA6" w:rsidRPr="00AE5187" w:rsidRDefault="00D56DA6" w:rsidP="00023E45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2. Zleceniobiorca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zobowiązuje się do przechowywania dokumentacji</w:t>
      </w:r>
      <w:r w:rsidR="00083E9D" w:rsidRPr="00AE5187">
        <w:rPr>
          <w:sz w:val="22"/>
          <w:szCs w:val="22"/>
        </w:rPr>
        <w:t>, w tym dokumentacji finansowo-księgowej,</w:t>
      </w:r>
      <w:r w:rsidRPr="00AE5187">
        <w:rPr>
          <w:sz w:val="22"/>
          <w:szCs w:val="22"/>
        </w:rPr>
        <w:t xml:space="preserve"> związanejz</w:t>
      </w:r>
      <w:r w:rsidR="00CA2F7F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realizacją zadania publicznego przez</w:t>
      </w:r>
      <w:r w:rsidR="00A70A55" w:rsidRPr="00AE5187">
        <w:rPr>
          <w:sz w:val="22"/>
          <w:szCs w:val="22"/>
        </w:rPr>
        <w:t xml:space="preserve"> okres</w:t>
      </w:r>
      <w:r w:rsidRPr="00AE5187">
        <w:rPr>
          <w:sz w:val="22"/>
          <w:szCs w:val="22"/>
        </w:rPr>
        <w:t xml:space="preserve"> 5</w:t>
      </w:r>
      <w:r w:rsidR="005451FC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lat</w:t>
      </w:r>
      <w:r w:rsidR="00E01505" w:rsidRPr="00AE5187">
        <w:rPr>
          <w:sz w:val="22"/>
          <w:szCs w:val="22"/>
        </w:rPr>
        <w:t>, licząc od początku roku następującego po roku, w którym Zleceniobiorca</w:t>
      </w:r>
      <w:r w:rsidR="00087455" w:rsidRPr="00AE5187">
        <w:rPr>
          <w:sz w:val="22"/>
          <w:szCs w:val="22"/>
        </w:rPr>
        <w:t xml:space="preserve"> realizował </w:t>
      </w:r>
      <w:r w:rsidR="00E01505" w:rsidRPr="00AE5187">
        <w:rPr>
          <w:sz w:val="22"/>
          <w:szCs w:val="22"/>
        </w:rPr>
        <w:t>zadanie publiczne.</w:t>
      </w:r>
    </w:p>
    <w:p w:rsidR="007679E9" w:rsidRPr="00AE5187" w:rsidRDefault="00EA24C3" w:rsidP="00023E45">
      <w:pPr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CD17D1" w:rsidRPr="00AE5187">
        <w:rPr>
          <w:sz w:val="22"/>
          <w:szCs w:val="22"/>
        </w:rPr>
        <w:t xml:space="preserve">. </w:t>
      </w:r>
      <w:r w:rsidR="009964E8" w:rsidRPr="00AE5187">
        <w:rPr>
          <w:sz w:val="22"/>
          <w:szCs w:val="22"/>
        </w:rPr>
        <w:t>Niedochowanie zobowiązania</w:t>
      </w:r>
      <w:r w:rsidR="00420269" w:rsidRPr="00AE5187">
        <w:rPr>
          <w:sz w:val="22"/>
          <w:szCs w:val="22"/>
        </w:rPr>
        <w:t>,</w:t>
      </w:r>
      <w:r w:rsidR="009964E8" w:rsidRPr="00AE5187">
        <w:rPr>
          <w:sz w:val="22"/>
          <w:szCs w:val="22"/>
        </w:rPr>
        <w:t xml:space="preserve"> o którym mowa w ust. </w:t>
      </w:r>
      <w:r w:rsidR="00083E9D" w:rsidRPr="00AE5187">
        <w:rPr>
          <w:sz w:val="22"/>
          <w:szCs w:val="22"/>
        </w:rPr>
        <w:t>1</w:t>
      </w:r>
      <w:r w:rsidR="00D97A12" w:rsidRPr="00AE5187">
        <w:rPr>
          <w:sz w:val="22"/>
          <w:szCs w:val="22"/>
        </w:rPr>
        <w:t>–</w:t>
      </w:r>
      <w:r>
        <w:rPr>
          <w:sz w:val="22"/>
          <w:szCs w:val="22"/>
        </w:rPr>
        <w:t>2</w:t>
      </w:r>
      <w:r w:rsidR="00A45D30" w:rsidRPr="00AE5187">
        <w:rPr>
          <w:sz w:val="22"/>
          <w:szCs w:val="22"/>
        </w:rPr>
        <w:t>,</w:t>
      </w:r>
      <w:r w:rsidR="00A06D24" w:rsidRPr="00AE5187">
        <w:rPr>
          <w:sz w:val="22"/>
          <w:szCs w:val="22"/>
        </w:rPr>
        <w:t xml:space="preserve">uznaje się, w zależności od zakresu jego naruszenia, </w:t>
      </w:r>
      <w:r w:rsidR="009964E8" w:rsidRPr="00AE5187">
        <w:rPr>
          <w:sz w:val="22"/>
          <w:szCs w:val="22"/>
        </w:rPr>
        <w:t xml:space="preserve">za niezrealizowanie </w:t>
      </w:r>
      <w:r w:rsidR="008B558B" w:rsidRPr="00AE5187">
        <w:rPr>
          <w:sz w:val="22"/>
          <w:szCs w:val="22"/>
        </w:rPr>
        <w:t xml:space="preserve">części albo całości </w:t>
      </w:r>
      <w:r w:rsidR="009964E8" w:rsidRPr="00AE5187">
        <w:rPr>
          <w:sz w:val="22"/>
          <w:szCs w:val="22"/>
        </w:rPr>
        <w:t xml:space="preserve">zadania publicznego, chyba że z innych dowodów wynika, że </w:t>
      </w:r>
      <w:r w:rsidR="008B558B" w:rsidRPr="00AE5187">
        <w:rPr>
          <w:sz w:val="22"/>
          <w:szCs w:val="22"/>
        </w:rPr>
        <w:t xml:space="preserve">część albo całość zadania </w:t>
      </w:r>
      <w:r w:rsidR="009964E8" w:rsidRPr="00AE5187">
        <w:rPr>
          <w:sz w:val="22"/>
          <w:szCs w:val="22"/>
        </w:rPr>
        <w:t>został</w:t>
      </w:r>
      <w:r w:rsidR="008B558B" w:rsidRPr="00AE5187">
        <w:rPr>
          <w:sz w:val="22"/>
          <w:szCs w:val="22"/>
        </w:rPr>
        <w:t>a</w:t>
      </w:r>
      <w:r w:rsidR="009964E8" w:rsidRPr="00AE5187">
        <w:rPr>
          <w:sz w:val="22"/>
          <w:szCs w:val="22"/>
        </w:rPr>
        <w:t xml:space="preserve"> zrealizowan</w:t>
      </w:r>
      <w:r w:rsidR="008B558B" w:rsidRPr="00AE5187">
        <w:rPr>
          <w:sz w:val="22"/>
          <w:szCs w:val="22"/>
        </w:rPr>
        <w:t>a</w:t>
      </w:r>
      <w:r w:rsidR="009964E8" w:rsidRPr="00AE5187">
        <w:rPr>
          <w:sz w:val="22"/>
          <w:szCs w:val="22"/>
        </w:rPr>
        <w:t xml:space="preserve"> prawidłowo.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EA24C3">
        <w:rPr>
          <w:b/>
          <w:sz w:val="22"/>
          <w:szCs w:val="22"/>
        </w:rPr>
        <w:t>6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Obowiązki</w:t>
      </w:r>
      <w:r w:rsidR="00364EF6" w:rsidRPr="00AE5187">
        <w:rPr>
          <w:b/>
          <w:sz w:val="22"/>
          <w:szCs w:val="22"/>
        </w:rPr>
        <w:t xml:space="preserve"> i uprawnienia</w:t>
      </w:r>
      <w:r w:rsidRPr="00AE5187">
        <w:rPr>
          <w:b/>
          <w:sz w:val="22"/>
          <w:szCs w:val="22"/>
        </w:rPr>
        <w:t xml:space="preserve"> informacyjne</w:t>
      </w:r>
    </w:p>
    <w:p w:rsidR="00D56DA6" w:rsidRPr="00AE5187" w:rsidRDefault="00D56DA6" w:rsidP="00D97A12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1. Zleceniobiorca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zobowiązuje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się do informowania, ż</w:t>
      </w:r>
      <w:r w:rsidR="00204E4C" w:rsidRPr="00AE5187">
        <w:rPr>
          <w:sz w:val="22"/>
          <w:szCs w:val="22"/>
        </w:rPr>
        <w:t xml:space="preserve">e zadanie </w:t>
      </w:r>
      <w:r w:rsidR="00DB179A" w:rsidRPr="00AE5187">
        <w:rPr>
          <w:sz w:val="22"/>
          <w:szCs w:val="22"/>
        </w:rPr>
        <w:t xml:space="preserve">publiczne </w:t>
      </w:r>
      <w:r w:rsidR="00204E4C" w:rsidRPr="00AE5187">
        <w:rPr>
          <w:sz w:val="22"/>
          <w:szCs w:val="22"/>
        </w:rPr>
        <w:t xml:space="preserve">jest </w:t>
      </w:r>
      <w:r w:rsidR="00223B05" w:rsidRPr="00AE5187">
        <w:rPr>
          <w:sz w:val="22"/>
          <w:szCs w:val="22"/>
        </w:rPr>
        <w:t>finansowane</w:t>
      </w:r>
      <w:r w:rsidRPr="00AE5187">
        <w:rPr>
          <w:sz w:val="22"/>
          <w:szCs w:val="22"/>
        </w:rPr>
        <w:t xml:space="preserve"> ze środków otrzymanych od Zleceniodawcy</w:t>
      </w:r>
      <w:r w:rsidR="00EA24C3">
        <w:rPr>
          <w:sz w:val="22"/>
          <w:szCs w:val="22"/>
        </w:rPr>
        <w:t>, na</w:t>
      </w:r>
      <w:r w:rsidRPr="00AE5187">
        <w:rPr>
          <w:sz w:val="22"/>
          <w:szCs w:val="22"/>
        </w:rPr>
        <w:t xml:space="preserve"> wszystkich mat</w:t>
      </w:r>
      <w:r w:rsidR="00EA24C3">
        <w:rPr>
          <w:sz w:val="22"/>
          <w:szCs w:val="22"/>
        </w:rPr>
        <w:t xml:space="preserve">eriałach, w szczególności promocyjnych, informacyjnych, szkoleniowych i edukacyjnych, dotyczących </w:t>
      </w:r>
      <w:r w:rsidRPr="00AE5187">
        <w:rPr>
          <w:sz w:val="22"/>
          <w:szCs w:val="22"/>
        </w:rPr>
        <w:t>realizowanego zadania publicznego</w:t>
      </w:r>
      <w:r w:rsidR="00EA24C3">
        <w:rPr>
          <w:sz w:val="22"/>
          <w:szCs w:val="22"/>
        </w:rPr>
        <w:t xml:space="preserve"> </w:t>
      </w:r>
      <w:r w:rsidR="00EA24C3">
        <w:rPr>
          <w:sz w:val="22"/>
          <w:szCs w:val="22"/>
        </w:rPr>
        <w:lastRenderedPageBreak/>
        <w:t>oraz zakupionych rzeczach, o ile ich wielkość i przeznaczenie tego nie uniemożliwia, proporcjonalnie do wielkości innych oznaczeń, w sposób zapewniający jego dobrą widoczność.</w:t>
      </w:r>
    </w:p>
    <w:p w:rsidR="00EF1512" w:rsidRPr="00AE5187" w:rsidRDefault="00D56DA6" w:rsidP="00EA24C3">
      <w:pPr>
        <w:tabs>
          <w:tab w:val="num" w:pos="5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2. Zleceniobiorca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upoważnia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Zleceniodawcę do rozpowszechniania w dowolnej formie, w</w:t>
      </w:r>
      <w:r w:rsidR="00787228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 xml:space="preserve">prasie, radiu, telewizji, </w:t>
      </w:r>
      <w:r w:rsidR="00EA24C3">
        <w:rPr>
          <w:sz w:val="22"/>
          <w:szCs w:val="22"/>
        </w:rPr>
        <w:t>I</w:t>
      </w:r>
      <w:r w:rsidRPr="00AE5187">
        <w:rPr>
          <w:sz w:val="22"/>
          <w:szCs w:val="22"/>
        </w:rPr>
        <w:t>nternecie oraz innych publikacjach, nazw</w:t>
      </w:r>
      <w:r w:rsidR="00A70A55" w:rsidRPr="00AE5187">
        <w:rPr>
          <w:sz w:val="22"/>
          <w:szCs w:val="22"/>
        </w:rPr>
        <w:t>y</w:t>
      </w:r>
      <w:r w:rsidRPr="00AE5187">
        <w:rPr>
          <w:sz w:val="22"/>
          <w:szCs w:val="22"/>
        </w:rPr>
        <w:t xml:space="preserve"> oraz adresu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Zleceniobiorcy</w:t>
      </w:r>
      <w:r w:rsidR="00223B05" w:rsidRPr="00AE5187">
        <w:rPr>
          <w:sz w:val="22"/>
          <w:szCs w:val="22"/>
        </w:rPr>
        <w:t>,</w:t>
      </w:r>
      <w:r w:rsidR="002404E6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 xml:space="preserve">przedmiotu i celu, na który przyznano środki, informacji o wysokości przyznanych </w:t>
      </w:r>
      <w:r w:rsidR="00397695" w:rsidRPr="00AE5187">
        <w:rPr>
          <w:sz w:val="22"/>
          <w:szCs w:val="22"/>
        </w:rPr>
        <w:t>środków oraz informacji o złożeniu lub niezłożeniu sprawozdania z wykonania zadania</w:t>
      </w:r>
      <w:r w:rsidR="00DB179A" w:rsidRPr="00AE5187">
        <w:rPr>
          <w:sz w:val="22"/>
          <w:szCs w:val="22"/>
        </w:rPr>
        <w:t xml:space="preserve"> publicznego</w:t>
      </w:r>
      <w:r w:rsidR="00397695" w:rsidRPr="00AE5187">
        <w:rPr>
          <w:sz w:val="22"/>
          <w:szCs w:val="22"/>
        </w:rPr>
        <w:t xml:space="preserve">.   </w:t>
      </w:r>
    </w:p>
    <w:p w:rsidR="00A053B9" w:rsidRPr="00AE5187" w:rsidRDefault="004B12A3" w:rsidP="00D97A12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53B9" w:rsidRPr="00AE5187">
        <w:rPr>
          <w:sz w:val="22"/>
          <w:szCs w:val="22"/>
        </w:rPr>
        <w:t xml:space="preserve">. Zleceniobiorca jest zobowiązany informować na bieżąco, jednak nie później niż w terminie 14 dni od daty zaistnienia zmian, </w:t>
      </w:r>
      <w:r w:rsidR="008315C7" w:rsidRPr="00AE5187">
        <w:rPr>
          <w:sz w:val="22"/>
          <w:szCs w:val="22"/>
        </w:rPr>
        <w:t xml:space="preserve">w szczególności </w:t>
      </w:r>
      <w:r w:rsidR="00A053B9" w:rsidRPr="00AE5187">
        <w:rPr>
          <w:sz w:val="22"/>
          <w:szCs w:val="22"/>
        </w:rPr>
        <w:t>o:</w:t>
      </w:r>
    </w:p>
    <w:p w:rsidR="00A053B9" w:rsidRPr="00AE5187" w:rsidRDefault="008315C7" w:rsidP="00FF2910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z</w:t>
      </w:r>
      <w:r w:rsidR="00F8312D" w:rsidRPr="00AE5187">
        <w:rPr>
          <w:sz w:val="22"/>
          <w:szCs w:val="22"/>
        </w:rPr>
        <w:t>mian</w:t>
      </w:r>
      <w:r w:rsidRPr="00AE5187">
        <w:rPr>
          <w:sz w:val="22"/>
          <w:szCs w:val="22"/>
        </w:rPr>
        <w:t>ie</w:t>
      </w:r>
      <w:r w:rsidR="00F8312D" w:rsidRPr="00AE5187">
        <w:rPr>
          <w:sz w:val="22"/>
          <w:szCs w:val="22"/>
        </w:rPr>
        <w:t xml:space="preserve"> adresu siedziby oraz adresów i numerów telefonów</w:t>
      </w:r>
      <w:r w:rsidR="00A053B9" w:rsidRPr="00AE5187">
        <w:rPr>
          <w:sz w:val="22"/>
          <w:szCs w:val="22"/>
        </w:rPr>
        <w:t xml:space="preserve"> osób </w:t>
      </w:r>
      <w:r w:rsidR="00F8312D" w:rsidRPr="00AE5187">
        <w:rPr>
          <w:sz w:val="22"/>
          <w:szCs w:val="22"/>
        </w:rPr>
        <w:t>upoważnionych do reprezentacji</w:t>
      </w:r>
      <w:r w:rsidR="009473A3" w:rsidRPr="00AE5187">
        <w:rPr>
          <w:sz w:val="22"/>
          <w:szCs w:val="22"/>
        </w:rPr>
        <w:t>;</w:t>
      </w:r>
    </w:p>
    <w:p w:rsidR="00397695" w:rsidRPr="009C2E83" w:rsidRDefault="005922C8" w:rsidP="00FF2910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  <w:sz w:val="22"/>
          <w:szCs w:val="22"/>
        </w:rPr>
      </w:pPr>
      <w:r w:rsidRPr="00AE5187">
        <w:rPr>
          <w:sz w:val="22"/>
          <w:szCs w:val="22"/>
        </w:rPr>
        <w:t xml:space="preserve">ogłoszeniu likwidacji lub </w:t>
      </w:r>
      <w:r w:rsidR="00A053B9" w:rsidRPr="00AE5187">
        <w:rPr>
          <w:sz w:val="22"/>
          <w:szCs w:val="22"/>
        </w:rPr>
        <w:t>wszczęciu post</w:t>
      </w:r>
      <w:r w:rsidR="001B28B4" w:rsidRPr="00AE5187">
        <w:rPr>
          <w:sz w:val="22"/>
          <w:szCs w:val="22"/>
        </w:rPr>
        <w:t>ę</w:t>
      </w:r>
      <w:r w:rsidR="00A053B9" w:rsidRPr="00AE5187">
        <w:rPr>
          <w:sz w:val="22"/>
          <w:szCs w:val="22"/>
        </w:rPr>
        <w:t>powania upadłościowego.</w:t>
      </w:r>
    </w:p>
    <w:p w:rsidR="009C2E83" w:rsidRPr="00AE5187" w:rsidRDefault="009C2E83" w:rsidP="009C2E83">
      <w:pPr>
        <w:spacing w:line="276" w:lineRule="auto"/>
        <w:ind w:left="284"/>
        <w:jc w:val="both"/>
        <w:rPr>
          <w:b/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 xml:space="preserve">§ </w:t>
      </w:r>
      <w:r w:rsidR="006629B0">
        <w:rPr>
          <w:b/>
          <w:sz w:val="22"/>
          <w:szCs w:val="22"/>
        </w:rPr>
        <w:t>7</w:t>
      </w:r>
    </w:p>
    <w:p w:rsidR="00D56DA6" w:rsidRPr="00AE5187" w:rsidRDefault="00D56DA6" w:rsidP="005F2FB9">
      <w:pPr>
        <w:pStyle w:val="Nagwek5"/>
        <w:spacing w:before="0" w:after="0" w:line="276" w:lineRule="auto"/>
        <w:jc w:val="center"/>
        <w:rPr>
          <w:sz w:val="22"/>
          <w:szCs w:val="22"/>
        </w:rPr>
      </w:pPr>
      <w:r w:rsidRPr="00AE5187">
        <w:rPr>
          <w:i w:val="0"/>
          <w:sz w:val="22"/>
          <w:szCs w:val="22"/>
        </w:rPr>
        <w:t>Kontrola zadania publicznego</w:t>
      </w:r>
    </w:p>
    <w:p w:rsidR="00D56DA6" w:rsidRPr="00AE5187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sz w:val="22"/>
          <w:szCs w:val="22"/>
          <w:highlight w:val="yellow"/>
        </w:rPr>
      </w:pPr>
      <w:r w:rsidRPr="00AE5187">
        <w:rPr>
          <w:sz w:val="22"/>
          <w:szCs w:val="22"/>
        </w:rPr>
        <w:t xml:space="preserve">1. </w:t>
      </w:r>
      <w:r w:rsidR="00D56DA6" w:rsidRPr="00AE5187">
        <w:rPr>
          <w:sz w:val="22"/>
          <w:szCs w:val="22"/>
        </w:rPr>
        <w:t>Zleceniodawca sprawuje kontrolę prawidłowości wykonywania zadania publicznego przez Zleceniobiorcę</w:t>
      </w:r>
      <w:r w:rsidR="00223B05" w:rsidRPr="00AE5187">
        <w:rPr>
          <w:sz w:val="22"/>
          <w:szCs w:val="22"/>
        </w:rPr>
        <w:t xml:space="preserve">, </w:t>
      </w:r>
      <w:r w:rsidR="00D56DA6" w:rsidRPr="00AE5187">
        <w:rPr>
          <w:sz w:val="22"/>
          <w:szCs w:val="22"/>
        </w:rPr>
        <w:t>w tym wydatkowania przekazanej dotacji oraz środków, o których mowa w</w:t>
      </w:r>
      <w:r w:rsidR="00FE0145" w:rsidRPr="00AE5187">
        <w:rPr>
          <w:sz w:val="22"/>
          <w:szCs w:val="22"/>
        </w:rPr>
        <w:t> </w:t>
      </w:r>
      <w:r w:rsidR="00D56DA6" w:rsidRPr="00AE5187">
        <w:rPr>
          <w:sz w:val="22"/>
          <w:szCs w:val="22"/>
        </w:rPr>
        <w:t>§</w:t>
      </w:r>
      <w:r w:rsidR="00FE0145" w:rsidRPr="00AE5187">
        <w:rPr>
          <w:sz w:val="22"/>
          <w:szCs w:val="22"/>
        </w:rPr>
        <w:t> </w:t>
      </w:r>
      <w:r w:rsidR="00D56DA6" w:rsidRPr="00AE5187">
        <w:rPr>
          <w:sz w:val="22"/>
          <w:szCs w:val="22"/>
        </w:rPr>
        <w:t xml:space="preserve">3 ust. </w:t>
      </w:r>
      <w:r w:rsidR="00023E45">
        <w:rPr>
          <w:sz w:val="22"/>
          <w:szCs w:val="22"/>
        </w:rPr>
        <w:t>5</w:t>
      </w:r>
      <w:r w:rsidR="00D56DA6" w:rsidRPr="00AE5187">
        <w:rPr>
          <w:sz w:val="22"/>
          <w:szCs w:val="22"/>
        </w:rPr>
        <w:t xml:space="preserve">. Kontrola może być przeprowadzona w toku realizacji zadania publicznego oraz po jego zakończeniu do czasu ustania </w:t>
      </w:r>
      <w:r w:rsidR="00DB5CE9" w:rsidRPr="00AE5187">
        <w:rPr>
          <w:sz w:val="22"/>
          <w:szCs w:val="22"/>
        </w:rPr>
        <w:t>zobowiązania</w:t>
      </w:r>
      <w:r w:rsidR="00D56DA6" w:rsidRPr="00AE5187">
        <w:rPr>
          <w:sz w:val="22"/>
          <w:szCs w:val="22"/>
        </w:rPr>
        <w:t>, o którym mowa w</w:t>
      </w:r>
      <w:r w:rsidR="00EE433A" w:rsidRPr="00AE5187">
        <w:rPr>
          <w:sz w:val="22"/>
          <w:szCs w:val="22"/>
        </w:rPr>
        <w:t> </w:t>
      </w:r>
      <w:r w:rsidR="00D56DA6" w:rsidRPr="00AE5187">
        <w:rPr>
          <w:sz w:val="22"/>
          <w:szCs w:val="22"/>
        </w:rPr>
        <w:t>§</w:t>
      </w:r>
      <w:r w:rsidR="00EE433A" w:rsidRPr="00AE5187">
        <w:rPr>
          <w:sz w:val="22"/>
          <w:szCs w:val="22"/>
        </w:rPr>
        <w:t> </w:t>
      </w:r>
      <w:r w:rsidR="00382187">
        <w:rPr>
          <w:sz w:val="22"/>
          <w:szCs w:val="22"/>
        </w:rPr>
        <w:t xml:space="preserve">5 </w:t>
      </w:r>
      <w:r w:rsidR="00D56DA6" w:rsidRPr="00AE5187">
        <w:rPr>
          <w:sz w:val="22"/>
          <w:szCs w:val="22"/>
        </w:rPr>
        <w:t xml:space="preserve">ust. </w:t>
      </w:r>
      <w:r w:rsidR="00382187">
        <w:rPr>
          <w:sz w:val="22"/>
          <w:szCs w:val="22"/>
        </w:rPr>
        <w:t>2</w:t>
      </w:r>
      <w:r w:rsidR="00D56DA6" w:rsidRPr="00AE5187">
        <w:rPr>
          <w:sz w:val="22"/>
          <w:szCs w:val="22"/>
        </w:rPr>
        <w:t>.</w:t>
      </w:r>
    </w:p>
    <w:p w:rsidR="00D56DA6" w:rsidRPr="00AE5187" w:rsidRDefault="00D56DA6" w:rsidP="00FF2910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AE5187">
        <w:rPr>
          <w:sz w:val="22"/>
          <w:szCs w:val="22"/>
        </w:rPr>
        <w:t xml:space="preserve"> publicznego</w:t>
      </w:r>
      <w:r w:rsidRPr="00AE5187">
        <w:rPr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AE5187">
        <w:rPr>
          <w:sz w:val="22"/>
          <w:szCs w:val="22"/>
        </w:rPr>
        <w:t xml:space="preserve">zobowiązuje się </w:t>
      </w:r>
      <w:r w:rsidRPr="00AE5187">
        <w:rPr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:rsidR="00D56DA6" w:rsidRPr="00AE5187" w:rsidRDefault="00D56DA6" w:rsidP="00FF2910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Prawo kontroli przysługuje osobom upoważnion</w:t>
      </w:r>
      <w:r w:rsidR="001C47D9" w:rsidRPr="00AE5187">
        <w:rPr>
          <w:rFonts w:ascii="Times New Roman" w:hAnsi="Times New Roman"/>
          <w:sz w:val="22"/>
          <w:szCs w:val="22"/>
        </w:rPr>
        <w:t>ym przez Zleceniodawcę zarówno</w:t>
      </w:r>
      <w:r w:rsidRPr="00AE5187">
        <w:rPr>
          <w:rFonts w:ascii="Times New Roman" w:hAnsi="Times New Roman"/>
          <w:sz w:val="22"/>
          <w:szCs w:val="22"/>
        </w:rPr>
        <w:t xml:space="preserve"> w</w:t>
      </w:r>
      <w:r w:rsidR="001C47D9" w:rsidRPr="00AE5187">
        <w:rPr>
          <w:rFonts w:ascii="Times New Roman" w:hAnsi="Times New Roman"/>
          <w:sz w:val="22"/>
          <w:szCs w:val="22"/>
        </w:rPr>
        <w:t> </w:t>
      </w:r>
      <w:r w:rsidRPr="00AE5187">
        <w:rPr>
          <w:rFonts w:ascii="Times New Roman" w:hAnsi="Times New Roman"/>
          <w:sz w:val="22"/>
          <w:szCs w:val="22"/>
        </w:rPr>
        <w:t>siedzibie Zleceniobiorcy, jak i w miejscu realizacji zadania publicznego.</w:t>
      </w:r>
    </w:p>
    <w:p w:rsidR="00005335" w:rsidRPr="00AE5187" w:rsidRDefault="00005335" w:rsidP="00FF2910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Kontrola lub poszczególne jej czynności mogą być przeprowadzane również w siedzibie Zleceniodawcy.</w:t>
      </w:r>
    </w:p>
    <w:p w:rsidR="00D56DA6" w:rsidRPr="00AE5187" w:rsidRDefault="00D56DA6" w:rsidP="00FF2910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O wynikach kontroli, o której mowa w ust. 1, Zleceniodawca</w:t>
      </w:r>
      <w:r w:rsidR="00EE433A" w:rsidRPr="00AE5187">
        <w:rPr>
          <w:rFonts w:ascii="Times New Roman" w:hAnsi="Times New Roman"/>
          <w:sz w:val="22"/>
          <w:szCs w:val="22"/>
        </w:rPr>
        <w:t xml:space="preserve"> poinformuje Zleceniobiorcę</w:t>
      </w:r>
      <w:r w:rsidRPr="00AE5187">
        <w:rPr>
          <w:rFonts w:ascii="Times New Roman" w:hAnsi="Times New Roman"/>
          <w:sz w:val="22"/>
          <w:szCs w:val="22"/>
        </w:rPr>
        <w:t>, a w przypadku stwierdzen</w:t>
      </w:r>
      <w:r w:rsidR="00EE433A" w:rsidRPr="00AE5187">
        <w:rPr>
          <w:rFonts w:ascii="Times New Roman" w:hAnsi="Times New Roman"/>
          <w:sz w:val="22"/>
          <w:szCs w:val="22"/>
        </w:rPr>
        <w:t>ia nieprawidłowości przekaże mu</w:t>
      </w:r>
      <w:r w:rsidRPr="00AE5187">
        <w:rPr>
          <w:rFonts w:ascii="Times New Roman" w:hAnsi="Times New Roman"/>
          <w:sz w:val="22"/>
          <w:szCs w:val="22"/>
        </w:rPr>
        <w:t xml:space="preserve"> wnioski i</w:t>
      </w:r>
      <w:r w:rsidR="00EE433A" w:rsidRPr="00AE5187">
        <w:rPr>
          <w:rFonts w:ascii="Times New Roman" w:hAnsi="Times New Roman"/>
          <w:sz w:val="22"/>
          <w:szCs w:val="22"/>
        </w:rPr>
        <w:t> </w:t>
      </w:r>
      <w:r w:rsidRPr="00AE5187">
        <w:rPr>
          <w:rFonts w:ascii="Times New Roman" w:hAnsi="Times New Roman"/>
          <w:sz w:val="22"/>
          <w:szCs w:val="22"/>
        </w:rPr>
        <w:t>zalecenia mające na celu ich usunięcie.</w:t>
      </w:r>
    </w:p>
    <w:p w:rsidR="00B828EC" w:rsidRPr="00AE5187" w:rsidRDefault="00D56DA6" w:rsidP="00FF2910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  <w:u w:val="single"/>
        </w:rPr>
      </w:pPr>
      <w:r w:rsidRPr="00AE5187">
        <w:rPr>
          <w:rFonts w:ascii="Times New Roman" w:hAnsi="Times New Roman"/>
          <w:sz w:val="22"/>
          <w:szCs w:val="22"/>
        </w:rPr>
        <w:t>Zleceniobiorca</w:t>
      </w:r>
      <w:r w:rsidR="00223B05" w:rsidRPr="00AE5187">
        <w:rPr>
          <w:rFonts w:ascii="Times New Roman" w:hAnsi="Times New Roman"/>
          <w:sz w:val="22"/>
          <w:szCs w:val="22"/>
        </w:rPr>
        <w:t xml:space="preserve"> jest</w:t>
      </w:r>
      <w:r w:rsidRPr="00AE5187">
        <w:rPr>
          <w:rFonts w:ascii="Times New Roman" w:hAnsi="Times New Roman"/>
          <w:sz w:val="22"/>
          <w:szCs w:val="22"/>
        </w:rPr>
        <w:t xml:space="preserve"> zobowiąz</w:t>
      </w:r>
      <w:r w:rsidR="00EE433A" w:rsidRPr="00AE5187">
        <w:rPr>
          <w:rFonts w:ascii="Times New Roman" w:hAnsi="Times New Roman"/>
          <w:sz w:val="22"/>
          <w:szCs w:val="22"/>
        </w:rPr>
        <w:t>any</w:t>
      </w:r>
      <w:r w:rsidRPr="00AE5187">
        <w:rPr>
          <w:rFonts w:ascii="Times New Roman" w:hAnsi="Times New Roman"/>
          <w:sz w:val="22"/>
          <w:szCs w:val="22"/>
        </w:rPr>
        <w:t xml:space="preserve"> w terminie nie dłuższym niż 14 dni od dnia otrzymania wniosków i zaleceń, o których </w:t>
      </w:r>
      <w:r w:rsidR="00EE433A" w:rsidRPr="00AE5187">
        <w:rPr>
          <w:rFonts w:ascii="Times New Roman" w:hAnsi="Times New Roman"/>
          <w:sz w:val="22"/>
          <w:szCs w:val="22"/>
        </w:rPr>
        <w:t xml:space="preserve">mowa w ust. </w:t>
      </w:r>
      <w:r w:rsidR="00754DE9" w:rsidRPr="00AE5187">
        <w:rPr>
          <w:rFonts w:ascii="Times New Roman" w:hAnsi="Times New Roman"/>
          <w:sz w:val="22"/>
          <w:szCs w:val="22"/>
        </w:rPr>
        <w:t>5</w:t>
      </w:r>
      <w:r w:rsidR="00EE433A" w:rsidRPr="00AE5187">
        <w:rPr>
          <w:rFonts w:ascii="Times New Roman" w:hAnsi="Times New Roman"/>
          <w:sz w:val="22"/>
          <w:szCs w:val="22"/>
        </w:rPr>
        <w:t>, do ich wykonania</w:t>
      </w:r>
      <w:r w:rsidRPr="00AE5187">
        <w:rPr>
          <w:rFonts w:ascii="Times New Roman" w:hAnsi="Times New Roman"/>
          <w:sz w:val="22"/>
          <w:szCs w:val="22"/>
        </w:rPr>
        <w:t xml:space="preserve"> i</w:t>
      </w:r>
      <w:r w:rsidR="00EE433A" w:rsidRPr="00AE5187">
        <w:rPr>
          <w:rFonts w:ascii="Times New Roman" w:hAnsi="Times New Roman"/>
          <w:sz w:val="22"/>
          <w:szCs w:val="22"/>
        </w:rPr>
        <w:t> </w:t>
      </w:r>
      <w:r w:rsidR="001C47D9" w:rsidRPr="00AE5187">
        <w:rPr>
          <w:rFonts w:ascii="Times New Roman" w:hAnsi="Times New Roman"/>
          <w:sz w:val="22"/>
          <w:szCs w:val="22"/>
        </w:rPr>
        <w:t>powiadomienia</w:t>
      </w:r>
      <w:r w:rsidR="00133414" w:rsidRPr="00AE5187">
        <w:rPr>
          <w:rFonts w:ascii="Times New Roman" w:hAnsi="Times New Roman"/>
          <w:sz w:val="22"/>
          <w:szCs w:val="22"/>
        </w:rPr>
        <w:t xml:space="preserve"> o sposobie ich wykonania</w:t>
      </w:r>
      <w:r w:rsidRPr="00AE5187">
        <w:rPr>
          <w:rFonts w:ascii="Times New Roman" w:hAnsi="Times New Roman"/>
          <w:sz w:val="22"/>
          <w:szCs w:val="22"/>
        </w:rPr>
        <w:t xml:space="preserve"> Zleceniodawcy</w:t>
      </w:r>
      <w:r w:rsidR="00CA2F7F" w:rsidRPr="00AE5187">
        <w:rPr>
          <w:rFonts w:ascii="Times New Roman" w:hAnsi="Times New Roman"/>
          <w:sz w:val="22"/>
          <w:szCs w:val="22"/>
        </w:rPr>
        <w:t>.</w:t>
      </w:r>
    </w:p>
    <w:p w:rsidR="00D56DA6" w:rsidRPr="00AE5187" w:rsidRDefault="00D56DA6" w:rsidP="00B828EC">
      <w:pPr>
        <w:pStyle w:val="Nagwek4"/>
        <w:spacing w:before="120" w:line="276" w:lineRule="auto"/>
        <w:jc w:val="center"/>
        <w:rPr>
          <w:sz w:val="22"/>
          <w:szCs w:val="22"/>
        </w:rPr>
      </w:pPr>
      <w:r w:rsidRPr="00AE5187">
        <w:rPr>
          <w:sz w:val="22"/>
          <w:szCs w:val="22"/>
        </w:rPr>
        <w:t>§ </w:t>
      </w:r>
      <w:r w:rsidR="006629B0">
        <w:rPr>
          <w:sz w:val="22"/>
          <w:szCs w:val="22"/>
        </w:rPr>
        <w:t>8</w:t>
      </w:r>
    </w:p>
    <w:p w:rsidR="00D56DA6" w:rsidRPr="00AE5187" w:rsidRDefault="00D56DA6" w:rsidP="005F2FB9">
      <w:pPr>
        <w:pStyle w:val="Nagwek4"/>
        <w:spacing w:before="0" w:after="0" w:line="276" w:lineRule="auto"/>
        <w:jc w:val="center"/>
        <w:rPr>
          <w:sz w:val="22"/>
          <w:szCs w:val="22"/>
        </w:rPr>
      </w:pPr>
      <w:r w:rsidRPr="00AE5187">
        <w:rPr>
          <w:sz w:val="22"/>
          <w:szCs w:val="22"/>
        </w:rPr>
        <w:t>Obowiązki sprawozdawcze Zleceniobiorcy</w:t>
      </w:r>
    </w:p>
    <w:p w:rsidR="006629B0" w:rsidRDefault="006629B0" w:rsidP="00FF291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Akceptacja sprawozdania i rozliczenie dotacji polega na weryfikacji przez Zleceniodawcę założonych w ofercie rezultatów i działań  Zleceniobiorcy.</w:t>
      </w:r>
    </w:p>
    <w:p w:rsidR="00D56DA6" w:rsidRPr="00AE5187" w:rsidRDefault="00D56DA6" w:rsidP="00FF291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Zleceniodawca</w:t>
      </w:r>
      <w:r w:rsidR="006629B0">
        <w:rPr>
          <w:rFonts w:ascii="Times New Roman" w:hAnsi="Times New Roman"/>
          <w:sz w:val="22"/>
          <w:szCs w:val="22"/>
        </w:rPr>
        <w:t xml:space="preserve"> m</w:t>
      </w:r>
      <w:r w:rsidRPr="00AE5187">
        <w:rPr>
          <w:rFonts w:ascii="Times New Roman" w:hAnsi="Times New Roman"/>
          <w:sz w:val="22"/>
          <w:szCs w:val="22"/>
        </w:rPr>
        <w:t>oże</w:t>
      </w:r>
      <w:r w:rsidR="008C126A">
        <w:rPr>
          <w:rFonts w:ascii="Times New Roman" w:hAnsi="Times New Roman"/>
          <w:sz w:val="22"/>
          <w:szCs w:val="22"/>
        </w:rPr>
        <w:t xml:space="preserve"> </w:t>
      </w:r>
      <w:r w:rsidRPr="00AE5187">
        <w:rPr>
          <w:rFonts w:ascii="Times New Roman" w:hAnsi="Times New Roman"/>
          <w:sz w:val="22"/>
          <w:szCs w:val="22"/>
        </w:rPr>
        <w:t xml:space="preserve">wezwać </w:t>
      </w:r>
      <w:r w:rsidR="00ED27BD" w:rsidRPr="00AE5187">
        <w:rPr>
          <w:rFonts w:ascii="Times New Roman" w:hAnsi="Times New Roman"/>
          <w:sz w:val="22"/>
          <w:szCs w:val="22"/>
        </w:rPr>
        <w:t>Zleceniobiorcę</w:t>
      </w:r>
      <w:r w:rsidR="008C126A">
        <w:rPr>
          <w:rFonts w:ascii="Times New Roman" w:hAnsi="Times New Roman"/>
          <w:sz w:val="22"/>
          <w:szCs w:val="22"/>
        </w:rPr>
        <w:t xml:space="preserve"> </w:t>
      </w:r>
      <w:r w:rsidRPr="00AE5187">
        <w:rPr>
          <w:rFonts w:ascii="Times New Roman" w:hAnsi="Times New Roman"/>
          <w:sz w:val="22"/>
          <w:szCs w:val="22"/>
        </w:rPr>
        <w:t xml:space="preserve">do złożenia sprawozdania częściowego z wykonywania zadania publicznego według wzoru stanowiącego załącznik nr </w:t>
      </w:r>
      <w:r w:rsidR="00005335" w:rsidRPr="00AE5187">
        <w:rPr>
          <w:rFonts w:ascii="Times New Roman" w:hAnsi="Times New Roman"/>
          <w:sz w:val="22"/>
          <w:szCs w:val="22"/>
        </w:rPr>
        <w:t xml:space="preserve">5 </w:t>
      </w:r>
      <w:r w:rsidRPr="00AE5187">
        <w:rPr>
          <w:rFonts w:ascii="Times New Roman" w:hAnsi="Times New Roman"/>
          <w:sz w:val="22"/>
          <w:szCs w:val="22"/>
        </w:rPr>
        <w:t xml:space="preserve">do rozporządzenia </w:t>
      </w:r>
      <w:r w:rsidR="006629B0">
        <w:rPr>
          <w:rFonts w:ascii="Times New Roman" w:hAnsi="Times New Roman"/>
          <w:sz w:val="22"/>
          <w:szCs w:val="22"/>
        </w:rPr>
        <w:t xml:space="preserve">Przewodniczącego Komitetu do spraw Pożytku Publicznego z dnia 24 października 2018r. w </w:t>
      </w:r>
      <w:r w:rsidR="008C6DD0" w:rsidRPr="00AE5187">
        <w:rPr>
          <w:rFonts w:ascii="Times New Roman" w:hAnsi="Times New Roman"/>
          <w:sz w:val="22"/>
          <w:szCs w:val="22"/>
        </w:rPr>
        <w:t xml:space="preserve">sprawie </w:t>
      </w:r>
      <w:r w:rsidR="00AA2291" w:rsidRPr="00AE5187">
        <w:rPr>
          <w:rFonts w:ascii="Times New Roman" w:hAnsi="Times New Roman"/>
          <w:sz w:val="22"/>
          <w:szCs w:val="22"/>
        </w:rPr>
        <w:t xml:space="preserve">wzorów ofert i ramowych wzorów umów dotyczących realizacji zadań publicznych oraz wzorów sprawozdań z wykonania tych zadań </w:t>
      </w:r>
      <w:r w:rsidR="00A308A1" w:rsidRPr="00AE5187">
        <w:rPr>
          <w:rFonts w:ascii="Times New Roman" w:hAnsi="Times New Roman"/>
          <w:sz w:val="22"/>
          <w:szCs w:val="22"/>
        </w:rPr>
        <w:t>(Dz. U.</w:t>
      </w:r>
      <w:r w:rsidR="0044363A">
        <w:rPr>
          <w:rFonts w:ascii="Times New Roman" w:hAnsi="Times New Roman"/>
          <w:sz w:val="22"/>
          <w:szCs w:val="22"/>
        </w:rPr>
        <w:t xml:space="preserve"> z 2018r.</w:t>
      </w:r>
      <w:r w:rsidR="00A308A1" w:rsidRPr="00AE5187">
        <w:rPr>
          <w:rFonts w:ascii="Times New Roman" w:hAnsi="Times New Roman"/>
          <w:sz w:val="22"/>
          <w:szCs w:val="22"/>
        </w:rPr>
        <w:t xml:space="preserve"> poz. </w:t>
      </w:r>
      <w:r w:rsidR="006629B0">
        <w:rPr>
          <w:rFonts w:ascii="Times New Roman" w:hAnsi="Times New Roman"/>
          <w:sz w:val="22"/>
          <w:szCs w:val="22"/>
        </w:rPr>
        <w:t>2057</w:t>
      </w:r>
      <w:r w:rsidR="00A308A1" w:rsidRPr="00AE5187">
        <w:rPr>
          <w:rFonts w:ascii="Times New Roman" w:hAnsi="Times New Roman"/>
          <w:sz w:val="22"/>
          <w:szCs w:val="22"/>
        </w:rPr>
        <w:t>)</w:t>
      </w:r>
      <w:r w:rsidR="006629B0">
        <w:rPr>
          <w:rFonts w:ascii="Times New Roman" w:hAnsi="Times New Roman"/>
          <w:sz w:val="22"/>
          <w:szCs w:val="22"/>
        </w:rPr>
        <w:t xml:space="preserve">. </w:t>
      </w:r>
      <w:r w:rsidR="00223B05" w:rsidRPr="00AE5187">
        <w:rPr>
          <w:rFonts w:ascii="Times New Roman" w:hAnsi="Times New Roman"/>
          <w:sz w:val="22"/>
          <w:szCs w:val="22"/>
        </w:rPr>
        <w:t>Zleceniobiorca</w:t>
      </w:r>
      <w:r w:rsidR="00ED27BD" w:rsidRPr="00AE5187">
        <w:rPr>
          <w:rFonts w:ascii="Times New Roman" w:hAnsi="Times New Roman"/>
          <w:sz w:val="22"/>
          <w:szCs w:val="22"/>
        </w:rPr>
        <w:t xml:space="preserve"> jest zobowiązany do </w:t>
      </w:r>
      <w:r w:rsidRPr="00AE5187">
        <w:rPr>
          <w:rFonts w:ascii="Times New Roman" w:hAnsi="Times New Roman"/>
          <w:sz w:val="22"/>
          <w:szCs w:val="22"/>
        </w:rPr>
        <w:t>dostarcz</w:t>
      </w:r>
      <w:r w:rsidR="00ED27BD" w:rsidRPr="00AE5187">
        <w:rPr>
          <w:rFonts w:ascii="Times New Roman" w:hAnsi="Times New Roman"/>
          <w:sz w:val="22"/>
          <w:szCs w:val="22"/>
        </w:rPr>
        <w:t xml:space="preserve">eniasprawozdania </w:t>
      </w:r>
      <w:r w:rsidRPr="00AE5187">
        <w:rPr>
          <w:rFonts w:ascii="Times New Roman" w:hAnsi="Times New Roman"/>
          <w:sz w:val="22"/>
          <w:szCs w:val="22"/>
        </w:rPr>
        <w:t>w</w:t>
      </w:r>
      <w:r w:rsidR="00EE433A" w:rsidRPr="00AE5187">
        <w:rPr>
          <w:rFonts w:ascii="Times New Roman" w:hAnsi="Times New Roman"/>
          <w:sz w:val="22"/>
          <w:szCs w:val="22"/>
        </w:rPr>
        <w:t> </w:t>
      </w:r>
      <w:r w:rsidRPr="00AE5187">
        <w:rPr>
          <w:rFonts w:ascii="Times New Roman" w:hAnsi="Times New Roman"/>
          <w:sz w:val="22"/>
          <w:szCs w:val="22"/>
        </w:rPr>
        <w:t>terminie 30 dni od dnia doręczenia wezwania</w:t>
      </w:r>
      <w:r w:rsidRPr="00AE5187">
        <w:rPr>
          <w:rFonts w:ascii="Times New Roman" w:hAnsi="Times New Roman"/>
          <w:bCs/>
          <w:sz w:val="22"/>
          <w:szCs w:val="22"/>
        </w:rPr>
        <w:t>.</w:t>
      </w:r>
    </w:p>
    <w:p w:rsidR="00583E4E" w:rsidRPr="001638CE" w:rsidRDefault="00583E4E" w:rsidP="00FF291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Style w:val="FontStyle25"/>
          <w:rFonts w:ascii="Times New Roman" w:hAnsi="Times New Roman" w:cs="Times New Roman"/>
          <w:sz w:val="22"/>
          <w:szCs w:val="22"/>
        </w:rPr>
      </w:pPr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 xml:space="preserve">Zleceniobiorca zobowiązany jest do składania sprawozdań miesięcznych do </w:t>
      </w:r>
      <w:r w:rsidR="009D569F"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>5</w:t>
      </w:r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 xml:space="preserve"> dnia miesiąca za miesiąc poprzedni. Rozliczenia miesięczne dokonywane są na podstawie miesięcznego sprawozdania, które musi zwierać zestawienia faktycznie zrealizowanych świadczeń (z ilością godzin zrealizowanych u poszczególnych osób) w miesiącu poprzednim na podstawie kontrolek czasu pracy prowadzonych przez opiekunki domowe. Musi też ono zawierać ilość świadczeń </w:t>
      </w:r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lastRenderedPageBreak/>
        <w:t>przewidzianych do realizacji zgodnie ze zleceniem, ilość świadczeń faktycznie zrealizowanych oraz wskazywać powody nierealizowania planowanych świadczeń</w:t>
      </w:r>
      <w:r w:rsidRPr="001638CE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 xml:space="preserve">Sprawozdanie należy złożyć w Miejskim Ośrodku Pomocy Społecznej w Działdowie, </w:t>
      </w:r>
      <w:proofErr w:type="spellStart"/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>ul.Wł</w:t>
      </w:r>
      <w:proofErr w:type="spellEnd"/>
      <w:r w:rsidRPr="001638CE">
        <w:rPr>
          <w:rStyle w:val="FontStyle25"/>
          <w:rFonts w:ascii="Times New Roman" w:hAnsi="Times New Roman" w:cs="Times New Roman"/>
          <w:bCs/>
          <w:sz w:val="22"/>
          <w:szCs w:val="22"/>
        </w:rPr>
        <w:t>. Jagiełły 30, 13-200 Działdowo.</w:t>
      </w:r>
    </w:p>
    <w:p w:rsidR="00A5437C" w:rsidRDefault="00B22035" w:rsidP="00A5437C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bCs/>
          <w:sz w:val="22"/>
          <w:szCs w:val="22"/>
        </w:rPr>
        <w:t>Zleceniobiorca składa</w:t>
      </w:r>
      <w:r w:rsidR="00F26271" w:rsidRPr="00AE5187">
        <w:rPr>
          <w:rFonts w:ascii="Times New Roman" w:hAnsi="Times New Roman"/>
          <w:bCs/>
          <w:sz w:val="22"/>
          <w:szCs w:val="22"/>
        </w:rPr>
        <w:t xml:space="preserve"> sprawozdanie końcowe z wykonania zadania publicznego sporządzone według wzoru, o którym mowa w ust. </w:t>
      </w:r>
      <w:r w:rsidR="006629B0">
        <w:rPr>
          <w:rFonts w:ascii="Times New Roman" w:hAnsi="Times New Roman"/>
          <w:bCs/>
          <w:sz w:val="22"/>
          <w:szCs w:val="22"/>
        </w:rPr>
        <w:t>2</w:t>
      </w:r>
      <w:r w:rsidR="00F26271" w:rsidRPr="00AE5187">
        <w:rPr>
          <w:rFonts w:ascii="Times New Roman" w:hAnsi="Times New Roman"/>
          <w:bCs/>
          <w:sz w:val="22"/>
          <w:szCs w:val="22"/>
        </w:rPr>
        <w:t>,</w:t>
      </w:r>
      <w:r w:rsidR="00D56DA6" w:rsidRPr="00AE5187">
        <w:rPr>
          <w:rFonts w:ascii="Times New Roman" w:hAnsi="Times New Roman"/>
          <w:bCs/>
          <w:sz w:val="22"/>
          <w:szCs w:val="22"/>
        </w:rPr>
        <w:t>w terminie 30 dni od dnia zakończenia realizacji zadania publicznego</w:t>
      </w:r>
      <w:r w:rsidR="0097030D" w:rsidRPr="00AE5187">
        <w:rPr>
          <w:rFonts w:ascii="Times New Roman" w:hAnsi="Times New Roman"/>
          <w:bCs/>
          <w:sz w:val="22"/>
          <w:szCs w:val="22"/>
        </w:rPr>
        <w:t>.</w:t>
      </w:r>
    </w:p>
    <w:p w:rsidR="00A5437C" w:rsidRDefault="00D56DA6" w:rsidP="00A5437C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5437C">
        <w:rPr>
          <w:rFonts w:ascii="Times New Roman" w:hAnsi="Times New Roman"/>
          <w:sz w:val="22"/>
          <w:szCs w:val="22"/>
        </w:rPr>
        <w:t>Zleceniodawca ma prawo żądać, aby Zleceniobior</w:t>
      </w:r>
      <w:r w:rsidR="000D6DC8" w:rsidRPr="00A5437C">
        <w:rPr>
          <w:rFonts w:ascii="Times New Roman" w:hAnsi="Times New Roman"/>
          <w:sz w:val="22"/>
          <w:szCs w:val="22"/>
        </w:rPr>
        <w:t>ca</w:t>
      </w:r>
      <w:r w:rsidRPr="00A5437C">
        <w:rPr>
          <w:rFonts w:ascii="Times New Roman" w:hAnsi="Times New Roman"/>
          <w:sz w:val="22"/>
          <w:szCs w:val="22"/>
        </w:rPr>
        <w:t>, w wyznac</w:t>
      </w:r>
      <w:r w:rsidR="000D6DC8" w:rsidRPr="00A5437C">
        <w:rPr>
          <w:rFonts w:ascii="Times New Roman" w:hAnsi="Times New Roman"/>
          <w:sz w:val="22"/>
          <w:szCs w:val="22"/>
        </w:rPr>
        <w:t>zonym terminie, przedstawił</w:t>
      </w:r>
      <w:r w:rsidRPr="00A5437C">
        <w:rPr>
          <w:rFonts w:ascii="Times New Roman" w:hAnsi="Times New Roman"/>
          <w:sz w:val="22"/>
          <w:szCs w:val="22"/>
        </w:rPr>
        <w:t xml:space="preserve"> dodatkowe informacje</w:t>
      </w:r>
      <w:r w:rsidR="0058161C" w:rsidRPr="00A5437C">
        <w:rPr>
          <w:rFonts w:ascii="Times New Roman" w:hAnsi="Times New Roman"/>
          <w:sz w:val="22"/>
          <w:szCs w:val="22"/>
        </w:rPr>
        <w:t xml:space="preserve">, </w:t>
      </w:r>
      <w:r w:rsidRPr="00A5437C">
        <w:rPr>
          <w:rFonts w:ascii="Times New Roman" w:hAnsi="Times New Roman"/>
          <w:sz w:val="22"/>
          <w:szCs w:val="22"/>
        </w:rPr>
        <w:t xml:space="preserve">wyjaśnienia </w:t>
      </w:r>
      <w:r w:rsidR="0058161C" w:rsidRPr="00A5437C">
        <w:rPr>
          <w:rFonts w:ascii="Times New Roman" w:hAnsi="Times New Roman"/>
          <w:sz w:val="22"/>
          <w:szCs w:val="22"/>
        </w:rPr>
        <w:t xml:space="preserve">oraz dowody </w:t>
      </w:r>
      <w:r w:rsidRPr="00A5437C">
        <w:rPr>
          <w:rFonts w:ascii="Times New Roman" w:hAnsi="Times New Roman"/>
          <w:sz w:val="22"/>
          <w:szCs w:val="22"/>
        </w:rPr>
        <w:t xml:space="preserve">do </w:t>
      </w:r>
      <w:r w:rsidR="00A308A1" w:rsidRPr="00A5437C">
        <w:rPr>
          <w:rFonts w:ascii="Times New Roman" w:hAnsi="Times New Roman"/>
          <w:sz w:val="22"/>
          <w:szCs w:val="22"/>
        </w:rPr>
        <w:t>sprawozdań</w:t>
      </w:r>
      <w:r w:rsidRPr="00A5437C">
        <w:rPr>
          <w:rFonts w:ascii="Times New Roman" w:hAnsi="Times New Roman"/>
          <w:sz w:val="22"/>
          <w:szCs w:val="22"/>
        </w:rPr>
        <w:t xml:space="preserve">, o </w:t>
      </w:r>
      <w:r w:rsidR="00A308A1" w:rsidRPr="00A5437C">
        <w:rPr>
          <w:rFonts w:ascii="Times New Roman" w:hAnsi="Times New Roman"/>
          <w:sz w:val="22"/>
          <w:szCs w:val="22"/>
        </w:rPr>
        <w:t xml:space="preserve">których </w:t>
      </w:r>
      <w:r w:rsidR="00483BF3" w:rsidRPr="00A5437C">
        <w:rPr>
          <w:rFonts w:ascii="Times New Roman" w:hAnsi="Times New Roman"/>
          <w:sz w:val="22"/>
          <w:szCs w:val="22"/>
        </w:rPr>
        <w:t xml:space="preserve">mowa w ust. </w:t>
      </w:r>
      <w:r w:rsidR="006629B0" w:rsidRPr="00A5437C">
        <w:rPr>
          <w:rFonts w:ascii="Times New Roman" w:hAnsi="Times New Roman"/>
          <w:sz w:val="22"/>
          <w:szCs w:val="22"/>
        </w:rPr>
        <w:t>2</w:t>
      </w:r>
      <w:r w:rsidR="00A47D83" w:rsidRPr="00A5437C">
        <w:rPr>
          <w:rFonts w:ascii="Times New Roman" w:hAnsi="Times New Roman"/>
          <w:sz w:val="22"/>
          <w:szCs w:val="22"/>
        </w:rPr>
        <w:t>–</w:t>
      </w:r>
      <w:r w:rsidR="006629B0" w:rsidRPr="00A5437C">
        <w:rPr>
          <w:rFonts w:ascii="Times New Roman" w:hAnsi="Times New Roman"/>
          <w:sz w:val="22"/>
          <w:szCs w:val="22"/>
        </w:rPr>
        <w:t>4</w:t>
      </w:r>
      <w:r w:rsidR="00483BF3" w:rsidRPr="00A5437C">
        <w:rPr>
          <w:rFonts w:ascii="Times New Roman" w:hAnsi="Times New Roman"/>
          <w:sz w:val="22"/>
          <w:szCs w:val="22"/>
        </w:rPr>
        <w:t>.</w:t>
      </w:r>
      <w:r w:rsidR="00B146F8" w:rsidRPr="00A5437C">
        <w:rPr>
          <w:rFonts w:ascii="Times New Roman" w:hAnsi="Times New Roman"/>
          <w:sz w:val="22"/>
          <w:szCs w:val="22"/>
        </w:rPr>
        <w:t xml:space="preserve"> Żądanie to jest wiążące dla Zleceniobiorcy.</w:t>
      </w:r>
    </w:p>
    <w:p w:rsidR="00A5437C" w:rsidRDefault="00D56DA6" w:rsidP="002F63A8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5437C">
        <w:rPr>
          <w:rFonts w:ascii="Times New Roman" w:hAnsi="Times New Roman"/>
          <w:sz w:val="22"/>
          <w:szCs w:val="22"/>
        </w:rPr>
        <w:t xml:space="preserve">W przypadku niezłożenia sprawozdań, o których mowa w ust. </w:t>
      </w:r>
      <w:r w:rsidR="002F63A8" w:rsidRPr="00A5437C">
        <w:rPr>
          <w:rFonts w:ascii="Times New Roman" w:hAnsi="Times New Roman"/>
          <w:sz w:val="22"/>
          <w:szCs w:val="22"/>
        </w:rPr>
        <w:t>2-4</w:t>
      </w:r>
      <w:r w:rsidR="00D254F8" w:rsidRPr="00A5437C">
        <w:rPr>
          <w:rFonts w:ascii="Times New Roman" w:hAnsi="Times New Roman"/>
          <w:sz w:val="22"/>
          <w:szCs w:val="22"/>
        </w:rPr>
        <w:t>,</w:t>
      </w:r>
      <w:r w:rsidR="00B22035" w:rsidRPr="00A5437C">
        <w:rPr>
          <w:rFonts w:ascii="Times New Roman" w:hAnsi="Times New Roman"/>
          <w:sz w:val="22"/>
          <w:szCs w:val="22"/>
        </w:rPr>
        <w:t xml:space="preserve"> w terminie </w:t>
      </w:r>
      <w:r w:rsidRPr="00A5437C">
        <w:rPr>
          <w:rFonts w:ascii="Times New Roman" w:hAnsi="Times New Roman"/>
          <w:sz w:val="22"/>
          <w:szCs w:val="22"/>
        </w:rPr>
        <w:t>Zleceniodawca wz</w:t>
      </w:r>
      <w:r w:rsidR="0073595B" w:rsidRPr="00A5437C">
        <w:rPr>
          <w:rFonts w:ascii="Times New Roman" w:hAnsi="Times New Roman"/>
          <w:sz w:val="22"/>
          <w:szCs w:val="22"/>
        </w:rPr>
        <w:t>ywa pisemnie Zleceniobiorcę</w:t>
      </w:r>
      <w:r w:rsidRPr="00A5437C">
        <w:rPr>
          <w:rFonts w:ascii="Times New Roman" w:hAnsi="Times New Roman"/>
          <w:sz w:val="22"/>
          <w:szCs w:val="22"/>
        </w:rPr>
        <w:t xml:space="preserve"> do ich złożenia</w:t>
      </w:r>
      <w:r w:rsidR="005C7E26" w:rsidRPr="00A5437C">
        <w:rPr>
          <w:rFonts w:ascii="Times New Roman" w:hAnsi="Times New Roman"/>
          <w:sz w:val="22"/>
          <w:szCs w:val="22"/>
        </w:rPr>
        <w:t xml:space="preserve"> w terminie 7 dni od dnia otrzymania wezwania.</w:t>
      </w:r>
    </w:p>
    <w:p w:rsidR="00A5437C" w:rsidRDefault="00FD4E9D" w:rsidP="002F63A8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5437C">
        <w:rPr>
          <w:rFonts w:ascii="Times New Roman" w:hAnsi="Times New Roman"/>
          <w:sz w:val="22"/>
          <w:szCs w:val="22"/>
        </w:rPr>
        <w:t xml:space="preserve">Niezastosowanie się do wezwania, o którym mowa w ust. </w:t>
      </w:r>
      <w:r w:rsidR="002F63A8" w:rsidRPr="00A5437C">
        <w:rPr>
          <w:rFonts w:ascii="Times New Roman" w:hAnsi="Times New Roman"/>
          <w:sz w:val="22"/>
          <w:szCs w:val="22"/>
        </w:rPr>
        <w:t>6</w:t>
      </w:r>
      <w:r w:rsidR="00ED27BD" w:rsidRPr="00A5437C">
        <w:rPr>
          <w:rFonts w:ascii="Times New Roman" w:hAnsi="Times New Roman"/>
          <w:sz w:val="22"/>
          <w:szCs w:val="22"/>
        </w:rPr>
        <w:t>,</w:t>
      </w:r>
      <w:r w:rsidRPr="00A5437C">
        <w:rPr>
          <w:rFonts w:ascii="Times New Roman" w:hAnsi="Times New Roman"/>
          <w:sz w:val="22"/>
          <w:szCs w:val="22"/>
        </w:rPr>
        <w:t xml:space="preserve"> skutkuje uznaniem dotacji za wykorzystaną niezgodnie z przeznaczeniem </w:t>
      </w:r>
      <w:r w:rsidR="00FA5F43" w:rsidRPr="00A5437C">
        <w:rPr>
          <w:rFonts w:ascii="Times New Roman" w:hAnsi="Times New Roman"/>
          <w:sz w:val="22"/>
          <w:szCs w:val="22"/>
        </w:rPr>
        <w:t>na zasadach, o których mowa w</w:t>
      </w:r>
      <w:r w:rsidRPr="00A5437C">
        <w:rPr>
          <w:rFonts w:ascii="Times New Roman" w:hAnsi="Times New Roman"/>
          <w:sz w:val="22"/>
          <w:szCs w:val="22"/>
        </w:rPr>
        <w:t xml:space="preserve"> ustaw</w:t>
      </w:r>
      <w:r w:rsidR="00FA5F43" w:rsidRPr="00A5437C">
        <w:rPr>
          <w:rFonts w:ascii="Times New Roman" w:hAnsi="Times New Roman"/>
          <w:sz w:val="22"/>
          <w:szCs w:val="22"/>
        </w:rPr>
        <w:t>ie</w:t>
      </w:r>
      <w:r w:rsidRPr="00A5437C">
        <w:rPr>
          <w:rFonts w:ascii="Times New Roman" w:hAnsi="Times New Roman"/>
          <w:sz w:val="22"/>
          <w:szCs w:val="22"/>
        </w:rPr>
        <w:t xml:space="preserve"> z dnia 27 sierpnia 2009</w:t>
      </w:r>
      <w:r w:rsidR="00721AC6" w:rsidRPr="00A5437C">
        <w:rPr>
          <w:rFonts w:ascii="Times New Roman" w:hAnsi="Times New Roman"/>
          <w:sz w:val="22"/>
          <w:szCs w:val="22"/>
        </w:rPr>
        <w:t> </w:t>
      </w:r>
      <w:r w:rsidRPr="00A5437C">
        <w:rPr>
          <w:rFonts w:ascii="Times New Roman" w:hAnsi="Times New Roman"/>
          <w:sz w:val="22"/>
          <w:szCs w:val="22"/>
        </w:rPr>
        <w:t>r. o</w:t>
      </w:r>
      <w:r w:rsidR="00202D92" w:rsidRPr="00A5437C">
        <w:rPr>
          <w:rFonts w:ascii="Times New Roman" w:hAnsi="Times New Roman"/>
          <w:sz w:val="22"/>
          <w:szCs w:val="22"/>
        </w:rPr>
        <w:t> </w:t>
      </w:r>
      <w:r w:rsidRPr="00A5437C">
        <w:rPr>
          <w:rFonts w:ascii="Times New Roman" w:hAnsi="Times New Roman"/>
          <w:sz w:val="22"/>
          <w:szCs w:val="22"/>
        </w:rPr>
        <w:t>finansach publicznych</w:t>
      </w:r>
      <w:r w:rsidR="00E83CEF" w:rsidRPr="00A5437C">
        <w:rPr>
          <w:rFonts w:ascii="Times New Roman" w:hAnsi="Times New Roman"/>
          <w:sz w:val="22"/>
          <w:szCs w:val="22"/>
        </w:rPr>
        <w:t xml:space="preserve"> (Dz.U. z </w:t>
      </w:r>
      <w:r w:rsidR="0044363A" w:rsidRPr="00A5437C">
        <w:rPr>
          <w:rFonts w:ascii="Times New Roman" w:hAnsi="Times New Roman"/>
          <w:sz w:val="22"/>
          <w:szCs w:val="22"/>
        </w:rPr>
        <w:t>20</w:t>
      </w:r>
      <w:r w:rsidR="0044363A">
        <w:rPr>
          <w:rFonts w:ascii="Times New Roman" w:hAnsi="Times New Roman"/>
          <w:sz w:val="22"/>
          <w:szCs w:val="22"/>
        </w:rPr>
        <w:t>23</w:t>
      </w:r>
      <w:r w:rsidR="0044363A" w:rsidRPr="00A5437C">
        <w:rPr>
          <w:rFonts w:ascii="Times New Roman" w:hAnsi="Times New Roman"/>
          <w:sz w:val="22"/>
          <w:szCs w:val="22"/>
        </w:rPr>
        <w:t xml:space="preserve"> </w:t>
      </w:r>
      <w:r w:rsidR="00E83CEF" w:rsidRPr="00A5437C">
        <w:rPr>
          <w:rFonts w:ascii="Times New Roman" w:hAnsi="Times New Roman"/>
          <w:sz w:val="22"/>
          <w:szCs w:val="22"/>
        </w:rPr>
        <w:t xml:space="preserve">r. poz. </w:t>
      </w:r>
      <w:r w:rsidR="0044363A">
        <w:rPr>
          <w:rFonts w:ascii="Times New Roman" w:hAnsi="Times New Roman"/>
          <w:sz w:val="22"/>
          <w:szCs w:val="22"/>
        </w:rPr>
        <w:t>1270</w:t>
      </w:r>
      <w:r w:rsidR="0044363A" w:rsidRPr="00A5437C">
        <w:rPr>
          <w:rFonts w:ascii="Times New Roman" w:hAnsi="Times New Roman"/>
          <w:sz w:val="22"/>
          <w:szCs w:val="22"/>
        </w:rPr>
        <w:t xml:space="preserve"> </w:t>
      </w:r>
      <w:r w:rsidR="00E83CEF" w:rsidRPr="00A5437C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E83CEF" w:rsidRPr="00A5437C">
        <w:rPr>
          <w:rFonts w:ascii="Times New Roman" w:hAnsi="Times New Roman"/>
          <w:sz w:val="22"/>
          <w:szCs w:val="22"/>
        </w:rPr>
        <w:t>późn</w:t>
      </w:r>
      <w:proofErr w:type="spellEnd"/>
      <w:r w:rsidR="00E83CEF" w:rsidRPr="00A5437C">
        <w:rPr>
          <w:rFonts w:ascii="Times New Roman" w:hAnsi="Times New Roman"/>
          <w:sz w:val="22"/>
          <w:szCs w:val="22"/>
        </w:rPr>
        <w:t>. zm.).</w:t>
      </w:r>
    </w:p>
    <w:p w:rsidR="002F63A8" w:rsidRPr="00A5437C" w:rsidRDefault="00D56DA6" w:rsidP="002F63A8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5437C">
        <w:rPr>
          <w:rFonts w:ascii="Times New Roman" w:hAnsi="Times New Roman"/>
          <w:sz w:val="22"/>
          <w:szCs w:val="22"/>
        </w:rPr>
        <w:t>Niezastosowanie się do wezwania</w:t>
      </w:r>
      <w:r w:rsidR="00C85279" w:rsidRPr="00A5437C">
        <w:rPr>
          <w:rFonts w:ascii="Times New Roman" w:hAnsi="Times New Roman"/>
          <w:sz w:val="22"/>
          <w:szCs w:val="22"/>
        </w:rPr>
        <w:t xml:space="preserve">, o którym mowa w ust. </w:t>
      </w:r>
      <w:r w:rsidR="001638CE" w:rsidRPr="00A5437C">
        <w:rPr>
          <w:rFonts w:ascii="Times New Roman" w:hAnsi="Times New Roman"/>
          <w:sz w:val="22"/>
          <w:szCs w:val="22"/>
        </w:rPr>
        <w:t xml:space="preserve">2,5 </w:t>
      </w:r>
      <w:r w:rsidR="00CC514D" w:rsidRPr="00A5437C">
        <w:rPr>
          <w:rFonts w:ascii="Times New Roman" w:hAnsi="Times New Roman"/>
          <w:sz w:val="22"/>
          <w:szCs w:val="22"/>
        </w:rPr>
        <w:t xml:space="preserve">lub </w:t>
      </w:r>
      <w:r w:rsidR="001638CE" w:rsidRPr="00A5437C">
        <w:rPr>
          <w:rFonts w:ascii="Times New Roman" w:hAnsi="Times New Roman"/>
          <w:sz w:val="22"/>
          <w:szCs w:val="22"/>
        </w:rPr>
        <w:t>6</w:t>
      </w:r>
      <w:r w:rsidR="00995747" w:rsidRPr="00A5437C">
        <w:rPr>
          <w:rFonts w:ascii="Times New Roman" w:hAnsi="Times New Roman"/>
          <w:sz w:val="22"/>
          <w:szCs w:val="22"/>
        </w:rPr>
        <w:t>,</w:t>
      </w:r>
      <w:r w:rsidRPr="00A5437C">
        <w:rPr>
          <w:rFonts w:ascii="Times New Roman" w:hAnsi="Times New Roman"/>
          <w:sz w:val="22"/>
          <w:szCs w:val="22"/>
        </w:rPr>
        <w:t>może być podstawą</w:t>
      </w:r>
      <w:r w:rsidR="00C85279" w:rsidRPr="00A5437C">
        <w:rPr>
          <w:rFonts w:ascii="Times New Roman" w:hAnsi="Times New Roman"/>
          <w:sz w:val="22"/>
          <w:szCs w:val="22"/>
        </w:rPr>
        <w:t xml:space="preserve"> do</w:t>
      </w:r>
    </w:p>
    <w:p w:rsidR="00A5437C" w:rsidRDefault="00C85279" w:rsidP="00A5437C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natychmiastowego rozwiązania umowy</w:t>
      </w:r>
      <w:r w:rsidR="00D56DA6" w:rsidRPr="00AE5187">
        <w:rPr>
          <w:rFonts w:ascii="Times New Roman" w:hAnsi="Times New Roman"/>
          <w:sz w:val="22"/>
          <w:szCs w:val="22"/>
        </w:rPr>
        <w:t xml:space="preserve"> przez Zleceniodawcę.</w:t>
      </w:r>
    </w:p>
    <w:p w:rsidR="00A5437C" w:rsidRDefault="00235DE4" w:rsidP="00A5437C">
      <w:pPr>
        <w:pStyle w:val="Tekstpodstawowy2"/>
        <w:numPr>
          <w:ilvl w:val="0"/>
          <w:numId w:val="8"/>
        </w:numPr>
        <w:tabs>
          <w:tab w:val="clear" w:pos="644"/>
          <w:tab w:val="left" w:pos="180"/>
          <w:tab w:val="num" w:pos="284"/>
        </w:tabs>
        <w:spacing w:line="276" w:lineRule="auto"/>
        <w:ind w:hanging="64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 xml:space="preserve">Złożenie </w:t>
      </w:r>
      <w:r w:rsidR="00D56DA6" w:rsidRPr="00AE5187">
        <w:rPr>
          <w:rFonts w:ascii="Times New Roman" w:hAnsi="Times New Roman"/>
          <w:sz w:val="22"/>
          <w:szCs w:val="22"/>
        </w:rPr>
        <w:t xml:space="preserve">sprawozdania końcowego </w:t>
      </w:r>
      <w:r w:rsidR="00762DBF" w:rsidRPr="00AE5187">
        <w:rPr>
          <w:rFonts w:ascii="Times New Roman" w:hAnsi="Times New Roman"/>
          <w:sz w:val="22"/>
          <w:szCs w:val="22"/>
        </w:rPr>
        <w:t>przez Zleceniobiorcę</w:t>
      </w:r>
      <w:r w:rsidR="00D56DA6" w:rsidRPr="00AE5187">
        <w:rPr>
          <w:rFonts w:ascii="Times New Roman" w:hAnsi="Times New Roman"/>
          <w:sz w:val="22"/>
          <w:szCs w:val="22"/>
        </w:rPr>
        <w:t>jest równoznaczne z</w:t>
      </w:r>
      <w:r w:rsidR="00762DBF" w:rsidRPr="00AE5187">
        <w:rPr>
          <w:rFonts w:ascii="Times New Roman" w:hAnsi="Times New Roman"/>
          <w:sz w:val="22"/>
          <w:szCs w:val="22"/>
        </w:rPr>
        <w:t> </w:t>
      </w:r>
      <w:r w:rsidR="00A5437C">
        <w:rPr>
          <w:rFonts w:ascii="Times New Roman" w:hAnsi="Times New Roman"/>
          <w:sz w:val="22"/>
          <w:szCs w:val="22"/>
        </w:rPr>
        <w:t>udzieleniem</w:t>
      </w:r>
    </w:p>
    <w:p w:rsidR="00C61254" w:rsidRDefault="00D56DA6" w:rsidP="00A5437C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5437C">
        <w:rPr>
          <w:rFonts w:ascii="Times New Roman" w:hAnsi="Times New Roman"/>
          <w:sz w:val="22"/>
          <w:szCs w:val="22"/>
        </w:rPr>
        <w:t xml:space="preserve">Zleceniodawcy prawa do rozpowszechniania </w:t>
      </w:r>
      <w:r w:rsidR="00E54980" w:rsidRPr="00A5437C">
        <w:rPr>
          <w:rFonts w:ascii="Times New Roman" w:hAnsi="Times New Roman"/>
          <w:sz w:val="22"/>
          <w:szCs w:val="22"/>
        </w:rPr>
        <w:t xml:space="preserve">informacji w nim zawartych </w:t>
      </w:r>
      <w:r w:rsidRPr="00A5437C">
        <w:rPr>
          <w:rFonts w:ascii="Times New Roman" w:hAnsi="Times New Roman"/>
          <w:sz w:val="22"/>
          <w:szCs w:val="22"/>
        </w:rPr>
        <w:t>w</w:t>
      </w:r>
      <w:r w:rsidR="008A3608" w:rsidRPr="00A5437C">
        <w:rPr>
          <w:rFonts w:ascii="Times New Roman" w:hAnsi="Times New Roman"/>
          <w:sz w:val="22"/>
          <w:szCs w:val="22"/>
        </w:rPr>
        <w:t> </w:t>
      </w:r>
      <w:r w:rsidRPr="00A5437C">
        <w:rPr>
          <w:rFonts w:ascii="Times New Roman" w:hAnsi="Times New Roman"/>
          <w:sz w:val="22"/>
          <w:szCs w:val="22"/>
        </w:rPr>
        <w:t>sprawozdaniach, materiałach informacyjnych i</w:t>
      </w:r>
      <w:r w:rsidR="001C47D9" w:rsidRPr="00A5437C">
        <w:rPr>
          <w:rFonts w:ascii="Times New Roman" w:hAnsi="Times New Roman"/>
          <w:sz w:val="22"/>
          <w:szCs w:val="22"/>
        </w:rPr>
        <w:t> </w:t>
      </w:r>
      <w:r w:rsidRPr="00A5437C">
        <w:rPr>
          <w:rFonts w:ascii="Times New Roman" w:hAnsi="Times New Roman"/>
          <w:sz w:val="22"/>
          <w:szCs w:val="22"/>
        </w:rPr>
        <w:t xml:space="preserve">promocyjnych oraz innych dokumentach urzędowych. </w:t>
      </w:r>
    </w:p>
    <w:p w:rsidR="009C2E83" w:rsidRPr="00A5437C" w:rsidRDefault="009C2E83" w:rsidP="00A5437C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D56DA6" w:rsidRPr="00AE518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E5187">
        <w:rPr>
          <w:rFonts w:ascii="Times New Roman" w:hAnsi="Times New Roman"/>
          <w:b/>
          <w:sz w:val="22"/>
          <w:szCs w:val="22"/>
        </w:rPr>
        <w:t xml:space="preserve">§ </w:t>
      </w:r>
      <w:r w:rsidR="002F63A8">
        <w:rPr>
          <w:rFonts w:ascii="Times New Roman" w:hAnsi="Times New Roman"/>
          <w:b/>
          <w:sz w:val="22"/>
          <w:szCs w:val="22"/>
        </w:rPr>
        <w:t>9</w:t>
      </w:r>
    </w:p>
    <w:p w:rsidR="00D56DA6" w:rsidRPr="00AE5187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E5187">
        <w:rPr>
          <w:rFonts w:ascii="Times New Roman" w:hAnsi="Times New Roman"/>
          <w:b/>
          <w:sz w:val="22"/>
          <w:szCs w:val="22"/>
        </w:rPr>
        <w:t>Zwrot środków finansowych</w:t>
      </w:r>
    </w:p>
    <w:p w:rsidR="006062AE" w:rsidRPr="00AE5187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1. Przyznane środki finansowe dotacji określone w § 3 ust.1</w:t>
      </w:r>
      <w:r w:rsidR="006062AE" w:rsidRPr="00AE5187">
        <w:rPr>
          <w:rFonts w:ascii="Times New Roman" w:hAnsi="Times New Roman"/>
          <w:sz w:val="22"/>
          <w:szCs w:val="22"/>
        </w:rPr>
        <w:t xml:space="preserve"> oraz uzyskane w związku z</w:t>
      </w:r>
      <w:r w:rsidR="00A725C1" w:rsidRPr="00AE5187">
        <w:rPr>
          <w:rFonts w:ascii="Times New Roman" w:hAnsi="Times New Roman"/>
          <w:sz w:val="22"/>
          <w:szCs w:val="22"/>
        </w:rPr>
        <w:t> </w:t>
      </w:r>
      <w:r w:rsidR="006062AE" w:rsidRPr="00AE5187">
        <w:rPr>
          <w:rFonts w:ascii="Times New Roman" w:hAnsi="Times New Roman"/>
          <w:sz w:val="22"/>
          <w:szCs w:val="22"/>
        </w:rPr>
        <w:t>realizacją zadania przychody, w tym odsetki bankowe od przekazanej dotacji,</w:t>
      </w:r>
      <w:r w:rsidRPr="00AE5187">
        <w:rPr>
          <w:rFonts w:ascii="Times New Roman" w:hAnsi="Times New Roman"/>
          <w:sz w:val="22"/>
          <w:szCs w:val="22"/>
        </w:rPr>
        <w:t xml:space="preserve"> Zleceniobior</w:t>
      </w:r>
      <w:r w:rsidR="00DF077F" w:rsidRPr="00AE5187">
        <w:rPr>
          <w:rFonts w:ascii="Times New Roman" w:hAnsi="Times New Roman"/>
          <w:sz w:val="22"/>
          <w:szCs w:val="22"/>
        </w:rPr>
        <w:t>ca jest zobowiązany wykorzystać</w:t>
      </w:r>
      <w:r w:rsidR="000C3F98" w:rsidRPr="00AE5187">
        <w:rPr>
          <w:rFonts w:ascii="Times New Roman" w:hAnsi="Times New Roman"/>
          <w:sz w:val="22"/>
          <w:szCs w:val="22"/>
        </w:rPr>
        <w:t xml:space="preserve"> w terminie</w:t>
      </w:r>
      <w:r w:rsidR="006062AE" w:rsidRPr="00AE5187">
        <w:rPr>
          <w:rFonts w:ascii="Times New Roman" w:hAnsi="Times New Roman"/>
          <w:sz w:val="22"/>
          <w:szCs w:val="22"/>
        </w:rPr>
        <w:t>:</w:t>
      </w:r>
    </w:p>
    <w:p w:rsidR="00C54D6B" w:rsidRPr="00AE5187" w:rsidRDefault="006062AE" w:rsidP="002F292F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1)</w:t>
      </w:r>
      <w:r w:rsidR="000C3F98" w:rsidRPr="00AE5187">
        <w:rPr>
          <w:rFonts w:ascii="Times New Roman" w:hAnsi="Times New Roman"/>
          <w:sz w:val="22"/>
          <w:szCs w:val="22"/>
        </w:rPr>
        <w:t xml:space="preserve"> </w:t>
      </w:r>
      <w:r w:rsidR="002B47B2" w:rsidRPr="00AE5187">
        <w:rPr>
          <w:rFonts w:ascii="Times New Roman" w:hAnsi="Times New Roman"/>
          <w:sz w:val="22"/>
          <w:szCs w:val="22"/>
        </w:rPr>
        <w:t>–</w:t>
      </w:r>
      <w:r w:rsidR="000C3F98" w:rsidRPr="00AE5187">
        <w:rPr>
          <w:rFonts w:ascii="Times New Roman" w:hAnsi="Times New Roman"/>
          <w:sz w:val="22"/>
          <w:szCs w:val="22"/>
        </w:rPr>
        <w:t>nie później</w:t>
      </w:r>
      <w:r w:rsidR="00483BF3" w:rsidRPr="00AE5187">
        <w:rPr>
          <w:rFonts w:ascii="Times New Roman" w:hAnsi="Times New Roman"/>
          <w:sz w:val="22"/>
          <w:szCs w:val="22"/>
        </w:rPr>
        <w:t xml:space="preserve"> </w:t>
      </w:r>
      <w:r w:rsidR="00E54980" w:rsidRPr="00AE5187">
        <w:rPr>
          <w:rFonts w:ascii="Times New Roman" w:hAnsi="Times New Roman"/>
          <w:sz w:val="22"/>
          <w:szCs w:val="22"/>
        </w:rPr>
        <w:t>niż do dnia 31 grudnia w</w:t>
      </w:r>
      <w:r w:rsidR="0097030D" w:rsidRPr="00AE5187">
        <w:rPr>
          <w:rFonts w:ascii="Times New Roman" w:hAnsi="Times New Roman"/>
          <w:sz w:val="22"/>
          <w:szCs w:val="22"/>
        </w:rPr>
        <w:t xml:space="preserve"> roku, w którym </w:t>
      </w:r>
      <w:r w:rsidR="00D254F8" w:rsidRPr="00AE5187">
        <w:rPr>
          <w:rFonts w:ascii="Times New Roman" w:hAnsi="Times New Roman"/>
          <w:sz w:val="22"/>
          <w:szCs w:val="22"/>
        </w:rPr>
        <w:t xml:space="preserve">jest </w:t>
      </w:r>
      <w:r w:rsidR="0097030D" w:rsidRPr="00AE5187">
        <w:rPr>
          <w:rFonts w:ascii="Times New Roman" w:hAnsi="Times New Roman"/>
          <w:sz w:val="22"/>
          <w:szCs w:val="22"/>
        </w:rPr>
        <w:t>realizowane zadanie publiczne.</w:t>
      </w:r>
    </w:p>
    <w:p w:rsidR="0079498E" w:rsidRDefault="002A72B9" w:rsidP="00E5498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 xml:space="preserve">2. </w:t>
      </w:r>
      <w:r w:rsidR="00235DE4" w:rsidRPr="00AE5187">
        <w:rPr>
          <w:rFonts w:ascii="Times New Roman" w:hAnsi="Times New Roman"/>
          <w:sz w:val="22"/>
          <w:szCs w:val="22"/>
        </w:rPr>
        <w:t>Niewykorzystaną kwot</w:t>
      </w:r>
      <w:r w:rsidR="00B20D32" w:rsidRPr="00AE5187">
        <w:rPr>
          <w:rFonts w:ascii="Times New Roman" w:hAnsi="Times New Roman"/>
          <w:sz w:val="22"/>
          <w:szCs w:val="22"/>
        </w:rPr>
        <w:t>ę</w:t>
      </w:r>
      <w:r w:rsidR="008C126A">
        <w:rPr>
          <w:rFonts w:ascii="Times New Roman" w:hAnsi="Times New Roman"/>
          <w:sz w:val="22"/>
          <w:szCs w:val="22"/>
        </w:rPr>
        <w:t xml:space="preserve"> </w:t>
      </w:r>
      <w:r w:rsidR="00D56DA6" w:rsidRPr="00AE5187">
        <w:rPr>
          <w:rFonts w:ascii="Times New Roman" w:hAnsi="Times New Roman"/>
          <w:sz w:val="22"/>
          <w:szCs w:val="22"/>
        </w:rPr>
        <w:t>dotacji</w:t>
      </w:r>
      <w:r w:rsidR="00362E89" w:rsidRPr="00AE5187">
        <w:rPr>
          <w:rFonts w:ascii="Times New Roman" w:hAnsi="Times New Roman"/>
          <w:sz w:val="22"/>
          <w:szCs w:val="22"/>
        </w:rPr>
        <w:t xml:space="preserve"> przyznaną na dany rok budżetowy</w:t>
      </w:r>
      <w:r w:rsidR="002F292F">
        <w:rPr>
          <w:rFonts w:ascii="Times New Roman" w:hAnsi="Times New Roman"/>
          <w:sz w:val="22"/>
          <w:szCs w:val="22"/>
        </w:rPr>
        <w:t xml:space="preserve"> </w:t>
      </w:r>
      <w:r w:rsidR="00C54D6B" w:rsidRPr="00AE5187">
        <w:rPr>
          <w:rFonts w:ascii="Times New Roman" w:hAnsi="Times New Roman"/>
          <w:sz w:val="22"/>
          <w:szCs w:val="22"/>
        </w:rPr>
        <w:t>Zleceniobiorca jest</w:t>
      </w:r>
      <w:r w:rsidR="002F292F">
        <w:rPr>
          <w:rFonts w:ascii="Times New Roman" w:hAnsi="Times New Roman"/>
          <w:sz w:val="22"/>
          <w:szCs w:val="22"/>
        </w:rPr>
        <w:t xml:space="preserve"> </w:t>
      </w:r>
      <w:r w:rsidR="00C54D6B" w:rsidRPr="00AE5187">
        <w:rPr>
          <w:rFonts w:ascii="Times New Roman" w:hAnsi="Times New Roman"/>
          <w:sz w:val="22"/>
          <w:szCs w:val="22"/>
        </w:rPr>
        <w:t>zobowiązany</w:t>
      </w:r>
      <w:r w:rsidR="00D56DA6" w:rsidRPr="00AE5187">
        <w:rPr>
          <w:rFonts w:ascii="Times New Roman" w:hAnsi="Times New Roman"/>
          <w:sz w:val="22"/>
          <w:szCs w:val="22"/>
        </w:rPr>
        <w:t xml:space="preserve"> zwrócić</w:t>
      </w:r>
      <w:r w:rsidR="0079498E">
        <w:rPr>
          <w:rFonts w:ascii="Times New Roman" w:hAnsi="Times New Roman"/>
          <w:sz w:val="22"/>
          <w:szCs w:val="22"/>
        </w:rPr>
        <w:t xml:space="preserve"> :</w:t>
      </w:r>
      <w:r w:rsidR="002F292F">
        <w:rPr>
          <w:rFonts w:ascii="Times New Roman" w:hAnsi="Times New Roman"/>
          <w:sz w:val="22"/>
          <w:szCs w:val="22"/>
        </w:rPr>
        <w:t xml:space="preserve"> w terminie do 31 stycznia następnego roku kalendarzowego.</w:t>
      </w:r>
    </w:p>
    <w:p w:rsidR="00D56DA6" w:rsidRPr="00AE5187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 xml:space="preserve">3. </w:t>
      </w:r>
      <w:r w:rsidR="00D56DA6" w:rsidRPr="00AE5187">
        <w:rPr>
          <w:rFonts w:ascii="Times New Roman" w:hAnsi="Times New Roman"/>
          <w:sz w:val="22"/>
          <w:szCs w:val="22"/>
        </w:rPr>
        <w:t>Niewykorzystana kwota dotacji podlega zwrotowi na</w:t>
      </w:r>
      <w:r w:rsidR="0083538A" w:rsidRPr="00AE5187">
        <w:rPr>
          <w:rFonts w:ascii="Times New Roman" w:hAnsi="Times New Roman"/>
          <w:sz w:val="22"/>
          <w:szCs w:val="22"/>
        </w:rPr>
        <w:t xml:space="preserve"> rachunek bankowy Zleceniodawcy o</w:t>
      </w:r>
      <w:r w:rsidR="00E23FB4" w:rsidRPr="00AE5187">
        <w:rPr>
          <w:rFonts w:ascii="Times New Roman" w:hAnsi="Times New Roman"/>
          <w:sz w:val="22"/>
          <w:szCs w:val="22"/>
        </w:rPr>
        <w:t> </w:t>
      </w:r>
      <w:r w:rsidR="0083538A" w:rsidRPr="00AE5187">
        <w:rPr>
          <w:rFonts w:ascii="Times New Roman" w:hAnsi="Times New Roman"/>
          <w:sz w:val="22"/>
          <w:szCs w:val="22"/>
        </w:rPr>
        <w:t>numerze</w:t>
      </w:r>
      <w:r w:rsidR="002F292F">
        <w:rPr>
          <w:rFonts w:ascii="Times New Roman" w:hAnsi="Times New Roman"/>
          <w:b/>
          <w:sz w:val="22"/>
          <w:szCs w:val="22"/>
        </w:rPr>
        <w:t xml:space="preserve"> </w:t>
      </w:r>
      <w:r w:rsidR="0011348F">
        <w:rPr>
          <w:rFonts w:ascii="Times New Roman" w:hAnsi="Times New Roman"/>
          <w:b/>
          <w:sz w:val="22"/>
          <w:szCs w:val="22"/>
        </w:rPr>
        <w:t>86 1020 3541 0000 5002 0270 2314</w:t>
      </w:r>
    </w:p>
    <w:p w:rsidR="00755DB4" w:rsidRPr="00AE5187" w:rsidRDefault="00E23FB4" w:rsidP="00E83CEF">
      <w:pPr>
        <w:pStyle w:val="Tekstpodstawowy2"/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 xml:space="preserve">4. </w:t>
      </w:r>
      <w:r w:rsidR="00D56DA6" w:rsidRPr="00AE5187">
        <w:rPr>
          <w:rFonts w:ascii="Times New Roman" w:hAnsi="Times New Roman"/>
          <w:sz w:val="22"/>
          <w:szCs w:val="22"/>
        </w:rPr>
        <w:t>Od</w:t>
      </w:r>
      <w:r w:rsidR="00235DE4" w:rsidRPr="00AE5187">
        <w:rPr>
          <w:rFonts w:ascii="Times New Roman" w:hAnsi="Times New Roman"/>
          <w:sz w:val="22"/>
          <w:szCs w:val="22"/>
        </w:rPr>
        <w:t>setki od</w:t>
      </w:r>
      <w:r w:rsidR="00D56DA6" w:rsidRPr="00AE5187">
        <w:rPr>
          <w:rFonts w:ascii="Times New Roman" w:hAnsi="Times New Roman"/>
          <w:sz w:val="22"/>
          <w:szCs w:val="22"/>
        </w:rPr>
        <w:t xml:space="preserve"> niewykorzystanej kwoty dotacji zwróconej po terminie, o którym mowa w</w:t>
      </w:r>
      <w:r w:rsidR="00C10A17" w:rsidRPr="00AE5187">
        <w:rPr>
          <w:rFonts w:ascii="Times New Roman" w:hAnsi="Times New Roman"/>
          <w:sz w:val="22"/>
          <w:szCs w:val="22"/>
        </w:rPr>
        <w:t> </w:t>
      </w:r>
      <w:r w:rsidR="00D56DA6" w:rsidRPr="00AE5187">
        <w:rPr>
          <w:rFonts w:ascii="Times New Roman" w:hAnsi="Times New Roman"/>
          <w:sz w:val="22"/>
          <w:szCs w:val="22"/>
        </w:rPr>
        <w:t>ust.</w:t>
      </w:r>
      <w:r w:rsidR="00C10A17" w:rsidRPr="00AE5187">
        <w:rPr>
          <w:rFonts w:ascii="Times New Roman" w:hAnsi="Times New Roman"/>
          <w:sz w:val="22"/>
          <w:szCs w:val="22"/>
        </w:rPr>
        <w:t> </w:t>
      </w:r>
      <w:r w:rsidR="00E117D3" w:rsidRPr="00AE5187">
        <w:rPr>
          <w:rFonts w:ascii="Times New Roman" w:hAnsi="Times New Roman"/>
          <w:sz w:val="22"/>
          <w:szCs w:val="22"/>
        </w:rPr>
        <w:t>2</w:t>
      </w:r>
      <w:r w:rsidR="00D56DA6" w:rsidRPr="00AE5187">
        <w:rPr>
          <w:rFonts w:ascii="Times New Roman" w:hAnsi="Times New Roman"/>
          <w:sz w:val="22"/>
          <w:szCs w:val="22"/>
        </w:rPr>
        <w:t>,</w:t>
      </w:r>
      <w:r w:rsidR="00C10A17" w:rsidRPr="00AE5187">
        <w:rPr>
          <w:rFonts w:ascii="Times New Roman" w:hAnsi="Times New Roman"/>
          <w:sz w:val="22"/>
          <w:szCs w:val="22"/>
        </w:rPr>
        <w:t> </w:t>
      </w:r>
      <w:r w:rsidR="00DA49EA" w:rsidRPr="00AE5187">
        <w:rPr>
          <w:rFonts w:ascii="Times New Roman" w:hAnsi="Times New Roman"/>
          <w:sz w:val="22"/>
          <w:szCs w:val="22"/>
        </w:rPr>
        <w:t>podlegają zwrotowi</w:t>
      </w:r>
      <w:r w:rsidR="00D56DA6" w:rsidRPr="00AE5187">
        <w:rPr>
          <w:rFonts w:ascii="Times New Roman" w:hAnsi="Times New Roman"/>
          <w:sz w:val="22"/>
          <w:szCs w:val="22"/>
        </w:rPr>
        <w:t xml:space="preserve"> w wysokości określonej jak dla zaległości podatkowych</w:t>
      </w:r>
      <w:r w:rsidR="00DA49EA" w:rsidRPr="00AE5187">
        <w:rPr>
          <w:rFonts w:ascii="Times New Roman" w:hAnsi="Times New Roman"/>
          <w:sz w:val="22"/>
          <w:szCs w:val="22"/>
        </w:rPr>
        <w:t xml:space="preserve"> na rachunek bankowy Zleceniodawcy o numerze </w:t>
      </w:r>
      <w:r w:rsidR="0011348F">
        <w:rPr>
          <w:rFonts w:ascii="Times New Roman" w:hAnsi="Times New Roman"/>
          <w:b/>
          <w:sz w:val="22"/>
          <w:szCs w:val="22"/>
        </w:rPr>
        <w:t>86 1020 3541 0000 5002 0270 2314</w:t>
      </w:r>
    </w:p>
    <w:p w:rsidR="00D56DA6" w:rsidRPr="00AE5187" w:rsidRDefault="00DA49EA" w:rsidP="00E83CEF">
      <w:pPr>
        <w:pStyle w:val="Tekstpodstawowy2"/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Odsetki nalicza się</w:t>
      </w:r>
      <w:r w:rsidR="00A63E99" w:rsidRPr="00AE5187">
        <w:rPr>
          <w:rFonts w:ascii="Times New Roman" w:hAnsi="Times New Roman"/>
          <w:sz w:val="22"/>
          <w:szCs w:val="22"/>
        </w:rPr>
        <w:t>,</w:t>
      </w:r>
      <w:r w:rsidR="002F292F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począwszy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od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dnia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następującego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po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dniu,</w:t>
      </w:r>
      <w:r w:rsidR="002F292F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w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którym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upłynął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termin</w:t>
      </w:r>
      <w:r w:rsidR="00CC4705">
        <w:rPr>
          <w:rFonts w:ascii="Times New Roman" w:hAnsi="Times New Roman"/>
          <w:sz w:val="22"/>
          <w:szCs w:val="22"/>
        </w:rPr>
        <w:t xml:space="preserve"> </w:t>
      </w:r>
      <w:r w:rsidR="00E02D6E" w:rsidRPr="00AE5187">
        <w:rPr>
          <w:rFonts w:ascii="Times New Roman" w:hAnsi="Times New Roman"/>
          <w:sz w:val="22"/>
          <w:szCs w:val="22"/>
        </w:rPr>
        <w:t>zwrotu</w:t>
      </w:r>
      <w:r w:rsidRPr="00AE5187">
        <w:rPr>
          <w:rFonts w:ascii="Times New Roman" w:hAnsi="Times New Roman"/>
          <w:sz w:val="22"/>
          <w:szCs w:val="22"/>
        </w:rPr>
        <w:t xml:space="preserve"> niewykorzystanej kwoty dotacji</w:t>
      </w:r>
      <w:r w:rsidR="008F7FD7" w:rsidRPr="00AE5187">
        <w:rPr>
          <w:rFonts w:ascii="Times New Roman" w:hAnsi="Times New Roman"/>
          <w:sz w:val="22"/>
          <w:szCs w:val="22"/>
        </w:rPr>
        <w:t>.</w:t>
      </w:r>
    </w:p>
    <w:p w:rsidR="00D56DA6" w:rsidRPr="00AE5187" w:rsidRDefault="00E23FB4" w:rsidP="00755DB4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5. </w:t>
      </w:r>
      <w:r w:rsidR="00D56DA6" w:rsidRPr="00AE5187">
        <w:rPr>
          <w:sz w:val="22"/>
          <w:szCs w:val="22"/>
        </w:rPr>
        <w:t>Niewykorzystane przychody i odsetki bankowe od przyznanej</w:t>
      </w:r>
      <w:r w:rsidR="00483BF3" w:rsidRPr="00AE5187">
        <w:rPr>
          <w:sz w:val="22"/>
          <w:szCs w:val="22"/>
        </w:rPr>
        <w:t xml:space="preserve"> dotacji podlegają zwrotowi na</w:t>
      </w:r>
      <w:r w:rsidR="00D56DA6" w:rsidRPr="00AE5187">
        <w:rPr>
          <w:sz w:val="22"/>
          <w:szCs w:val="22"/>
        </w:rPr>
        <w:t xml:space="preserve"> zasadach określonych </w:t>
      </w:r>
      <w:r w:rsidR="00483BF3" w:rsidRPr="00AE5187">
        <w:rPr>
          <w:sz w:val="22"/>
          <w:szCs w:val="22"/>
        </w:rPr>
        <w:t xml:space="preserve">w ust. </w:t>
      </w:r>
      <w:r w:rsidR="0078544F" w:rsidRPr="00AE5187">
        <w:rPr>
          <w:sz w:val="22"/>
          <w:szCs w:val="22"/>
        </w:rPr>
        <w:t>2</w:t>
      </w:r>
      <w:r w:rsidR="00483BF3" w:rsidRPr="00AE5187">
        <w:rPr>
          <w:sz w:val="22"/>
          <w:szCs w:val="22"/>
        </w:rPr>
        <w:t>–4</w:t>
      </w:r>
      <w:r w:rsidR="00D56DA6" w:rsidRPr="00AE5187">
        <w:rPr>
          <w:sz w:val="22"/>
          <w:szCs w:val="22"/>
        </w:rPr>
        <w:t>.</w:t>
      </w:r>
    </w:p>
    <w:p w:rsidR="00E23FB4" w:rsidRPr="00AE5187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6.  Kwota dotacji:</w:t>
      </w:r>
    </w:p>
    <w:p w:rsidR="00E23FB4" w:rsidRPr="00AE518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1</w:t>
      </w:r>
      <w:r w:rsidR="00E23FB4" w:rsidRPr="00AE5187">
        <w:rPr>
          <w:rFonts w:ascii="Times New Roman" w:hAnsi="Times New Roman"/>
          <w:sz w:val="22"/>
          <w:szCs w:val="22"/>
        </w:rPr>
        <w:t>) wykorzystana niezgodnie z przeznaczeniem,</w:t>
      </w:r>
    </w:p>
    <w:p w:rsidR="00E23FB4" w:rsidRPr="00AE5187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2</w:t>
      </w:r>
      <w:r w:rsidR="00E23FB4" w:rsidRPr="00AE5187">
        <w:rPr>
          <w:rFonts w:ascii="Times New Roman" w:hAnsi="Times New Roman"/>
          <w:sz w:val="22"/>
          <w:szCs w:val="22"/>
        </w:rPr>
        <w:t>) pobrana nienależnie lub w nadmiernej wysokości</w:t>
      </w:r>
    </w:p>
    <w:p w:rsidR="00C61254" w:rsidRDefault="00AF6C40" w:rsidP="00A63E99">
      <w:pPr>
        <w:spacing w:line="276" w:lineRule="auto"/>
        <w:ind w:left="426" w:hanging="142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–</w:t>
      </w:r>
      <w:r w:rsidR="00E23FB4" w:rsidRPr="00AE5187">
        <w:rPr>
          <w:sz w:val="22"/>
          <w:szCs w:val="22"/>
        </w:rPr>
        <w:t xml:space="preserve"> podlega zwrotowi wraz z odsetkami w wysokości określonej jak dla zaległości  podatkowych, </w:t>
      </w:r>
      <w:r w:rsidR="00DA49EA" w:rsidRPr="00AE5187">
        <w:rPr>
          <w:sz w:val="22"/>
          <w:szCs w:val="22"/>
        </w:rPr>
        <w:t>na zasadach określonych w przepisach o finansach publicznych.</w:t>
      </w:r>
    </w:p>
    <w:p w:rsidR="009C2E83" w:rsidRPr="00AE5187" w:rsidRDefault="009C2E83" w:rsidP="00A63E99">
      <w:pPr>
        <w:spacing w:line="276" w:lineRule="auto"/>
        <w:ind w:left="426" w:hanging="142"/>
        <w:jc w:val="both"/>
        <w:rPr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49278E">
        <w:rPr>
          <w:b/>
          <w:sz w:val="22"/>
          <w:szCs w:val="22"/>
        </w:rPr>
        <w:t>0</w:t>
      </w:r>
    </w:p>
    <w:p w:rsidR="00D56DA6" w:rsidRPr="00AE5187" w:rsidRDefault="00D56DA6" w:rsidP="00434449">
      <w:pPr>
        <w:pStyle w:val="Nagwek1"/>
        <w:spacing w:before="0" w:line="276" w:lineRule="auto"/>
        <w:jc w:val="center"/>
        <w:rPr>
          <w:sz w:val="22"/>
          <w:szCs w:val="22"/>
        </w:rPr>
      </w:pPr>
      <w:r w:rsidRPr="00AE5187">
        <w:rPr>
          <w:sz w:val="22"/>
          <w:szCs w:val="22"/>
        </w:rPr>
        <w:t>Rozwiązanie umowy za porozumieniem Stron</w:t>
      </w:r>
    </w:p>
    <w:p w:rsidR="00D56DA6" w:rsidRPr="00CA770A" w:rsidRDefault="00D56DA6" w:rsidP="00E83CEF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AE5187">
        <w:rPr>
          <w:sz w:val="22"/>
          <w:szCs w:val="22"/>
        </w:rPr>
        <w:t xml:space="preserve"> w tym w przypadku siły wyższej w rozumieniu ustawy</w:t>
      </w:r>
      <w:r w:rsidR="009838B1" w:rsidRPr="00AE5187">
        <w:rPr>
          <w:sz w:val="22"/>
          <w:szCs w:val="22"/>
        </w:rPr>
        <w:t xml:space="preserve"> z dnia 23 kwietnia 1964 r. </w:t>
      </w:r>
      <w:r w:rsidR="00EA0A41" w:rsidRPr="00AE5187">
        <w:rPr>
          <w:sz w:val="22"/>
          <w:szCs w:val="22"/>
        </w:rPr>
        <w:t>–</w:t>
      </w:r>
      <w:r w:rsidR="009838B1" w:rsidRPr="00AE5187">
        <w:rPr>
          <w:sz w:val="22"/>
          <w:szCs w:val="22"/>
        </w:rPr>
        <w:t xml:space="preserve">Kodeks </w:t>
      </w:r>
      <w:r w:rsidR="009838B1" w:rsidRPr="00CA770A">
        <w:rPr>
          <w:sz w:val="22"/>
          <w:szCs w:val="22"/>
        </w:rPr>
        <w:t>cywilny</w:t>
      </w:r>
      <w:r w:rsidR="00E83CEF" w:rsidRPr="00CA770A">
        <w:rPr>
          <w:sz w:val="22"/>
          <w:szCs w:val="22"/>
        </w:rPr>
        <w:t xml:space="preserve">(Dz. </w:t>
      </w:r>
      <w:proofErr w:type="spellStart"/>
      <w:r w:rsidR="00E83CEF" w:rsidRPr="00CA770A">
        <w:rPr>
          <w:sz w:val="22"/>
          <w:szCs w:val="22"/>
        </w:rPr>
        <w:t>U.z</w:t>
      </w:r>
      <w:proofErr w:type="spellEnd"/>
      <w:r w:rsidR="00E83CEF" w:rsidRPr="00CA770A">
        <w:rPr>
          <w:sz w:val="22"/>
          <w:szCs w:val="22"/>
        </w:rPr>
        <w:t xml:space="preserve"> </w:t>
      </w:r>
      <w:r w:rsidR="0044363A" w:rsidRPr="00CA770A">
        <w:rPr>
          <w:sz w:val="22"/>
          <w:szCs w:val="22"/>
        </w:rPr>
        <w:t>20</w:t>
      </w:r>
      <w:r w:rsidR="0044363A">
        <w:rPr>
          <w:sz w:val="22"/>
          <w:szCs w:val="22"/>
        </w:rPr>
        <w:t>23</w:t>
      </w:r>
      <w:r w:rsidR="0044363A" w:rsidRPr="00CA770A">
        <w:rPr>
          <w:sz w:val="22"/>
          <w:szCs w:val="22"/>
        </w:rPr>
        <w:t>r</w:t>
      </w:r>
      <w:r w:rsidR="00E83CEF" w:rsidRPr="00CA770A">
        <w:rPr>
          <w:sz w:val="22"/>
          <w:szCs w:val="22"/>
        </w:rPr>
        <w:t xml:space="preserve">. poz. </w:t>
      </w:r>
      <w:r w:rsidR="0044363A" w:rsidRPr="00CA770A">
        <w:rPr>
          <w:sz w:val="22"/>
          <w:szCs w:val="22"/>
        </w:rPr>
        <w:t>1</w:t>
      </w:r>
      <w:r w:rsidR="0044363A">
        <w:rPr>
          <w:sz w:val="22"/>
          <w:szCs w:val="22"/>
        </w:rPr>
        <w:t>610</w:t>
      </w:r>
      <w:r w:rsidR="0044363A" w:rsidRPr="00CA770A">
        <w:rPr>
          <w:sz w:val="22"/>
          <w:szCs w:val="22"/>
        </w:rPr>
        <w:t xml:space="preserve"> </w:t>
      </w:r>
      <w:r w:rsidR="00E83CEF" w:rsidRPr="00CA770A">
        <w:rPr>
          <w:sz w:val="22"/>
          <w:szCs w:val="22"/>
        </w:rPr>
        <w:t xml:space="preserve">z </w:t>
      </w:r>
      <w:proofErr w:type="spellStart"/>
      <w:r w:rsidR="00E83CEF" w:rsidRPr="00CA770A">
        <w:rPr>
          <w:sz w:val="22"/>
          <w:szCs w:val="22"/>
        </w:rPr>
        <w:t>późn</w:t>
      </w:r>
      <w:proofErr w:type="spellEnd"/>
      <w:r w:rsidR="00E83CEF" w:rsidRPr="00CA770A">
        <w:rPr>
          <w:sz w:val="22"/>
          <w:szCs w:val="22"/>
        </w:rPr>
        <w:t>. zm.),</w:t>
      </w:r>
      <w:r w:rsidRPr="00CA770A">
        <w:rPr>
          <w:sz w:val="22"/>
          <w:szCs w:val="22"/>
        </w:rPr>
        <w:t>które uniemożliwiają wykonanie umowy.</w:t>
      </w:r>
    </w:p>
    <w:p w:rsidR="00A96758" w:rsidRDefault="00D56DA6" w:rsidP="00E83CEF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lastRenderedPageBreak/>
        <w:t xml:space="preserve">W przypadku rozwiązania umowy </w:t>
      </w:r>
      <w:r w:rsidR="00146C2B" w:rsidRPr="00AE5187">
        <w:rPr>
          <w:sz w:val="22"/>
          <w:szCs w:val="22"/>
        </w:rPr>
        <w:t>w trybie</w:t>
      </w:r>
      <w:r w:rsidR="004F20EF">
        <w:rPr>
          <w:sz w:val="22"/>
          <w:szCs w:val="22"/>
        </w:rPr>
        <w:t xml:space="preserve"> </w:t>
      </w:r>
      <w:r w:rsidR="00E117D3" w:rsidRPr="00AE5187">
        <w:rPr>
          <w:sz w:val="22"/>
          <w:szCs w:val="22"/>
        </w:rPr>
        <w:t>określonym</w:t>
      </w:r>
      <w:r w:rsidR="0051159B" w:rsidRPr="00AE5187">
        <w:rPr>
          <w:sz w:val="22"/>
          <w:szCs w:val="22"/>
        </w:rPr>
        <w:t xml:space="preserve"> w ust. 1</w:t>
      </w:r>
      <w:r w:rsidRPr="00AE5187">
        <w:rPr>
          <w:sz w:val="22"/>
          <w:szCs w:val="22"/>
        </w:rPr>
        <w:t xml:space="preserve">skutki finansowe i </w:t>
      </w:r>
      <w:r w:rsidR="00146C2B" w:rsidRPr="00AE5187">
        <w:rPr>
          <w:sz w:val="22"/>
          <w:szCs w:val="22"/>
        </w:rPr>
        <w:t>obowiązek</w:t>
      </w:r>
      <w:r w:rsidRPr="00AE5187">
        <w:rPr>
          <w:sz w:val="22"/>
          <w:szCs w:val="22"/>
        </w:rPr>
        <w:t xml:space="preserve"> zwrot</w:t>
      </w:r>
      <w:r w:rsidR="00146C2B" w:rsidRPr="00AE5187">
        <w:rPr>
          <w:sz w:val="22"/>
          <w:szCs w:val="22"/>
        </w:rPr>
        <w:t>u</w:t>
      </w:r>
      <w:r w:rsidRPr="00AE5187">
        <w:rPr>
          <w:sz w:val="22"/>
          <w:szCs w:val="22"/>
        </w:rPr>
        <w:t xml:space="preserve"> środków finansowych Strony określą w protokole.</w:t>
      </w:r>
    </w:p>
    <w:p w:rsidR="009C2E83" w:rsidRDefault="009C2E83" w:rsidP="009C2E83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:rsidR="009C2E83" w:rsidRDefault="009C2E83" w:rsidP="009C2E83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:rsidR="009C2E83" w:rsidRPr="00AE5187" w:rsidRDefault="009C2E83" w:rsidP="009C2E83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49278E">
        <w:rPr>
          <w:b/>
          <w:sz w:val="22"/>
          <w:szCs w:val="22"/>
        </w:rPr>
        <w:t>1</w:t>
      </w:r>
    </w:p>
    <w:p w:rsidR="006E7042" w:rsidRPr="00AE5187" w:rsidRDefault="00D56DA6" w:rsidP="006212C6">
      <w:pPr>
        <w:spacing w:line="276" w:lineRule="auto"/>
        <w:jc w:val="center"/>
        <w:rPr>
          <w:sz w:val="22"/>
          <w:szCs w:val="22"/>
        </w:rPr>
      </w:pPr>
      <w:r w:rsidRPr="00AE5187">
        <w:rPr>
          <w:b/>
          <w:sz w:val="22"/>
          <w:szCs w:val="22"/>
        </w:rPr>
        <w:t>Odstąpienie od umowy przez Zleceniobiorcę</w:t>
      </w:r>
    </w:p>
    <w:p w:rsidR="00EE660B" w:rsidRPr="00AE5187" w:rsidRDefault="00632571" w:rsidP="008F661E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W przypadku uprawdopodobnienia wystąpienia okoliczności uniemożliwiających wykonanie niniejszej umowy Zleceniobiorcamoże</w:t>
      </w:r>
      <w:r w:rsidR="00687B55" w:rsidRPr="00AE5187">
        <w:rPr>
          <w:sz w:val="22"/>
          <w:szCs w:val="22"/>
        </w:rPr>
        <w:t xml:space="preserve">odstąpić </w:t>
      </w:r>
      <w:r w:rsidRPr="00AE5187">
        <w:rPr>
          <w:sz w:val="22"/>
          <w:szCs w:val="22"/>
        </w:rPr>
        <w:t xml:space="preserve">od </w:t>
      </w:r>
      <w:r w:rsidR="00270091" w:rsidRPr="00AE5187">
        <w:rPr>
          <w:sz w:val="22"/>
          <w:szCs w:val="22"/>
        </w:rPr>
        <w:t>umowy</w:t>
      </w:r>
      <w:r w:rsidRPr="00AE5187">
        <w:rPr>
          <w:sz w:val="22"/>
          <w:szCs w:val="22"/>
        </w:rPr>
        <w:t>,</w:t>
      </w:r>
      <w:r w:rsidR="00270091" w:rsidRPr="00AE5187">
        <w:rPr>
          <w:sz w:val="22"/>
          <w:szCs w:val="22"/>
        </w:rPr>
        <w:t xml:space="preserve"> składając stosowne oświadczenie na piśmie</w:t>
      </w:r>
      <w:r w:rsidRPr="00AE5187">
        <w:rPr>
          <w:sz w:val="22"/>
          <w:szCs w:val="22"/>
        </w:rPr>
        <w:t xml:space="preserve"> nie później </w:t>
      </w:r>
      <w:r w:rsidR="00270091" w:rsidRPr="00AE5187">
        <w:rPr>
          <w:sz w:val="22"/>
          <w:szCs w:val="22"/>
        </w:rPr>
        <w:t>niż do dnia przekazania dotacji, z zastrzeżeniem ust. 2.</w:t>
      </w:r>
    </w:p>
    <w:p w:rsidR="00935477" w:rsidRPr="00AE5187" w:rsidRDefault="00EE660B" w:rsidP="008F661E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Zleceniobiorca</w:t>
      </w:r>
      <w:r w:rsidR="008022F2" w:rsidRPr="00AE5187">
        <w:rPr>
          <w:sz w:val="22"/>
          <w:szCs w:val="22"/>
        </w:rPr>
        <w:t xml:space="preserve">  może</w:t>
      </w:r>
      <w:r w:rsidR="004F20EF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odstąpić od umowy</w:t>
      </w:r>
      <w:r w:rsidR="00EE1513" w:rsidRPr="00AE5187">
        <w:rPr>
          <w:sz w:val="22"/>
          <w:szCs w:val="22"/>
        </w:rPr>
        <w:t>, nie później jednak niż do dnia przekazania dotacji,</w:t>
      </w:r>
      <w:r w:rsidRPr="00AE5187">
        <w:rPr>
          <w:sz w:val="22"/>
          <w:szCs w:val="22"/>
        </w:rPr>
        <w:t xml:space="preserve"> jeżeli Zleceniodawca nie przekaże dotacji w terminie określonym w</w:t>
      </w:r>
      <w:r w:rsidR="00EE1513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umowie.</w:t>
      </w:r>
    </w:p>
    <w:p w:rsidR="009C2E83" w:rsidRDefault="009C2E83" w:rsidP="00434449">
      <w:pPr>
        <w:spacing w:line="276" w:lineRule="auto"/>
        <w:jc w:val="center"/>
        <w:rPr>
          <w:b/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49278E">
        <w:rPr>
          <w:b/>
          <w:sz w:val="22"/>
          <w:szCs w:val="22"/>
        </w:rPr>
        <w:t>2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Rozwiązanie umowy przez Zleceniodawcę</w:t>
      </w:r>
    </w:p>
    <w:p w:rsidR="00D56DA6" w:rsidRPr="00AE5187" w:rsidRDefault="00D56DA6" w:rsidP="00837774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AE5187">
        <w:rPr>
          <w:sz w:val="22"/>
          <w:szCs w:val="22"/>
        </w:rPr>
        <w:t>1.Umowa może być rozwiązana przez Zleceniodawcę ze skutk</w:t>
      </w:r>
      <w:r w:rsidR="00D254F8" w:rsidRPr="00AE5187">
        <w:rPr>
          <w:sz w:val="22"/>
          <w:szCs w:val="22"/>
        </w:rPr>
        <w:t>iem natychmiastowym w </w:t>
      </w:r>
      <w:r w:rsidRPr="00AE5187">
        <w:rPr>
          <w:sz w:val="22"/>
          <w:szCs w:val="22"/>
        </w:rPr>
        <w:t>przypadku:</w:t>
      </w:r>
    </w:p>
    <w:p w:rsidR="00D56DA6" w:rsidRPr="00AE5187" w:rsidRDefault="00D254F8" w:rsidP="00837774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1)</w:t>
      </w:r>
      <w:r w:rsidRPr="00AE5187">
        <w:rPr>
          <w:sz w:val="22"/>
          <w:szCs w:val="22"/>
        </w:rPr>
        <w:tab/>
      </w:r>
      <w:r w:rsidR="00D56DA6" w:rsidRPr="00AE5187">
        <w:rPr>
          <w:sz w:val="22"/>
          <w:szCs w:val="22"/>
        </w:rPr>
        <w:t>wykorzystywania udzielonej dota</w:t>
      </w:r>
      <w:r w:rsidR="00DE7460" w:rsidRPr="00AE5187">
        <w:rPr>
          <w:sz w:val="22"/>
          <w:szCs w:val="22"/>
        </w:rPr>
        <w:t xml:space="preserve">cji niezgodnie z przeznaczeniem </w:t>
      </w:r>
      <w:r w:rsidR="008F1587" w:rsidRPr="00AE5187">
        <w:rPr>
          <w:sz w:val="22"/>
          <w:szCs w:val="22"/>
        </w:rPr>
        <w:t xml:space="preserve">lub </w:t>
      </w:r>
      <w:r w:rsidR="0051159B" w:rsidRPr="00AE5187">
        <w:rPr>
          <w:sz w:val="22"/>
          <w:szCs w:val="22"/>
        </w:rPr>
        <w:t xml:space="preserve">pobrania </w:t>
      </w:r>
      <w:r w:rsidR="00DE7460" w:rsidRPr="00AE5187">
        <w:rPr>
          <w:sz w:val="22"/>
          <w:szCs w:val="22"/>
        </w:rPr>
        <w:t>w</w:t>
      </w:r>
      <w:r w:rsidR="00333F3C" w:rsidRPr="00AE5187">
        <w:rPr>
          <w:sz w:val="22"/>
          <w:szCs w:val="22"/>
        </w:rPr>
        <w:t> </w:t>
      </w:r>
      <w:r w:rsidR="00DE7460" w:rsidRPr="00AE5187">
        <w:rPr>
          <w:sz w:val="22"/>
          <w:szCs w:val="22"/>
        </w:rPr>
        <w:t>nadmiernej wysokości</w:t>
      </w:r>
      <w:r w:rsidR="00146C2B" w:rsidRPr="00AE5187">
        <w:rPr>
          <w:sz w:val="22"/>
          <w:szCs w:val="22"/>
        </w:rPr>
        <w:t xml:space="preserve"> lub </w:t>
      </w:r>
      <w:r w:rsidR="0051159B" w:rsidRPr="00AE5187">
        <w:rPr>
          <w:sz w:val="22"/>
          <w:szCs w:val="22"/>
        </w:rPr>
        <w:t xml:space="preserve">nienależnie, tj. </w:t>
      </w:r>
      <w:r w:rsidR="00146C2B" w:rsidRPr="00AE5187">
        <w:rPr>
          <w:sz w:val="22"/>
          <w:szCs w:val="22"/>
        </w:rPr>
        <w:t>bez podstawy prawnej;</w:t>
      </w:r>
    </w:p>
    <w:p w:rsidR="00D56DA6" w:rsidRPr="00AE5187" w:rsidRDefault="00D56DA6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2)</w:t>
      </w:r>
      <w:r w:rsidR="00D254F8" w:rsidRPr="00AE5187">
        <w:rPr>
          <w:sz w:val="22"/>
          <w:szCs w:val="22"/>
        </w:rPr>
        <w:tab/>
      </w:r>
      <w:r w:rsidRPr="00AE5187">
        <w:rPr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AE5187">
        <w:rPr>
          <w:sz w:val="22"/>
          <w:szCs w:val="22"/>
        </w:rPr>
        <w:t xml:space="preserve"> publicznego</w:t>
      </w:r>
      <w:r w:rsidRPr="00AE5187">
        <w:rPr>
          <w:sz w:val="22"/>
          <w:szCs w:val="22"/>
        </w:rPr>
        <w:t xml:space="preserve">; </w:t>
      </w:r>
    </w:p>
    <w:p w:rsidR="00D56DA6" w:rsidRPr="00AE5187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3)</w:t>
      </w:r>
      <w:r w:rsidRPr="00AE5187">
        <w:rPr>
          <w:sz w:val="22"/>
          <w:szCs w:val="22"/>
        </w:rPr>
        <w:tab/>
      </w:r>
      <w:r w:rsidR="00D56DA6" w:rsidRPr="00AE5187">
        <w:rPr>
          <w:sz w:val="22"/>
          <w:szCs w:val="22"/>
        </w:rPr>
        <w:t>przekazania przez Zleceniobiorcęczęści lub całości dotacji osobie trzeciej</w:t>
      </w:r>
      <w:r w:rsidR="008C46F0" w:rsidRPr="00AE5187">
        <w:rPr>
          <w:sz w:val="22"/>
          <w:szCs w:val="22"/>
        </w:rPr>
        <w:t xml:space="preserve"> w</w:t>
      </w:r>
      <w:r w:rsidR="002655BD" w:rsidRPr="00AE5187">
        <w:rPr>
          <w:sz w:val="22"/>
          <w:szCs w:val="22"/>
        </w:rPr>
        <w:t> </w:t>
      </w:r>
      <w:r w:rsidR="008C46F0" w:rsidRPr="00AE5187">
        <w:rPr>
          <w:sz w:val="22"/>
          <w:szCs w:val="22"/>
        </w:rPr>
        <w:t>sposób niezgod</w:t>
      </w:r>
      <w:r w:rsidR="00456F21" w:rsidRPr="00AE5187">
        <w:rPr>
          <w:sz w:val="22"/>
          <w:szCs w:val="22"/>
        </w:rPr>
        <w:t>n</w:t>
      </w:r>
      <w:r w:rsidR="008C46F0" w:rsidRPr="00AE5187">
        <w:rPr>
          <w:sz w:val="22"/>
          <w:szCs w:val="22"/>
        </w:rPr>
        <w:t>y z niniejszą umową</w:t>
      </w:r>
      <w:r w:rsidR="00146C2B" w:rsidRPr="00AE5187">
        <w:rPr>
          <w:sz w:val="22"/>
          <w:szCs w:val="22"/>
        </w:rPr>
        <w:t>;</w:t>
      </w:r>
    </w:p>
    <w:p w:rsidR="00D56DA6" w:rsidRPr="00AE5187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4)</w:t>
      </w:r>
      <w:r w:rsidRPr="00AE5187">
        <w:rPr>
          <w:sz w:val="22"/>
          <w:szCs w:val="22"/>
        </w:rPr>
        <w:tab/>
      </w:r>
      <w:r w:rsidR="00D56DA6" w:rsidRPr="00AE5187">
        <w:rPr>
          <w:sz w:val="22"/>
          <w:szCs w:val="22"/>
        </w:rPr>
        <w:t>nieprzedł</w:t>
      </w:r>
      <w:r w:rsidR="00DE7460" w:rsidRPr="00AE5187">
        <w:rPr>
          <w:sz w:val="22"/>
          <w:szCs w:val="22"/>
        </w:rPr>
        <w:t>ożenia przez Zleceniobiorcę</w:t>
      </w:r>
      <w:r w:rsidR="00CC514D" w:rsidRPr="00AE5187">
        <w:rPr>
          <w:sz w:val="22"/>
          <w:szCs w:val="22"/>
        </w:rPr>
        <w:t xml:space="preserve">sprawozdania </w:t>
      </w:r>
      <w:r w:rsidR="00D56DA6" w:rsidRPr="00AE5187">
        <w:rPr>
          <w:sz w:val="22"/>
          <w:szCs w:val="22"/>
        </w:rPr>
        <w:t xml:space="preserve">z wykonania zadania </w:t>
      </w:r>
      <w:r w:rsidR="00C96203" w:rsidRPr="00AE5187">
        <w:rPr>
          <w:sz w:val="22"/>
          <w:szCs w:val="22"/>
        </w:rPr>
        <w:t xml:space="preserve">publicznego </w:t>
      </w:r>
      <w:r w:rsidR="00D56DA6" w:rsidRPr="00AE5187">
        <w:rPr>
          <w:sz w:val="22"/>
          <w:szCs w:val="22"/>
        </w:rPr>
        <w:t>w</w:t>
      </w:r>
      <w:r w:rsidR="00333F3C" w:rsidRPr="00AE5187">
        <w:rPr>
          <w:sz w:val="22"/>
          <w:szCs w:val="22"/>
        </w:rPr>
        <w:t> </w:t>
      </w:r>
      <w:r w:rsidR="00D56DA6" w:rsidRPr="00AE5187">
        <w:rPr>
          <w:sz w:val="22"/>
          <w:szCs w:val="22"/>
        </w:rPr>
        <w:t>terminie</w:t>
      </w:r>
      <w:r w:rsidRPr="00AE5187">
        <w:rPr>
          <w:sz w:val="22"/>
          <w:szCs w:val="22"/>
        </w:rPr>
        <w:t xml:space="preserve"> określonym</w:t>
      </w:r>
      <w:r w:rsidR="00D56DA6" w:rsidRPr="00AE5187">
        <w:rPr>
          <w:sz w:val="22"/>
          <w:szCs w:val="22"/>
        </w:rPr>
        <w:t xml:space="preserve"> i na zasadach określonych w niniejszej umowie;</w:t>
      </w:r>
    </w:p>
    <w:p w:rsidR="0058161C" w:rsidRPr="00AE5187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5)</w:t>
      </w:r>
      <w:r w:rsidRPr="00AE5187">
        <w:rPr>
          <w:sz w:val="22"/>
          <w:szCs w:val="22"/>
        </w:rPr>
        <w:tab/>
      </w:r>
      <w:r w:rsidR="00D56DA6" w:rsidRPr="00AE5187">
        <w:rPr>
          <w:sz w:val="22"/>
          <w:szCs w:val="22"/>
        </w:rPr>
        <w:t>odmowy poddania się przez Zlece</w:t>
      </w:r>
      <w:r w:rsidR="00DE7460" w:rsidRPr="00AE5187">
        <w:rPr>
          <w:sz w:val="22"/>
          <w:szCs w:val="22"/>
        </w:rPr>
        <w:t>niobiorcę</w:t>
      </w:r>
      <w:r w:rsidR="00E8706F">
        <w:rPr>
          <w:sz w:val="22"/>
          <w:szCs w:val="22"/>
        </w:rPr>
        <w:t xml:space="preserve"> </w:t>
      </w:r>
      <w:r w:rsidR="00D56DA6" w:rsidRPr="00AE5187">
        <w:rPr>
          <w:sz w:val="22"/>
          <w:szCs w:val="22"/>
        </w:rPr>
        <w:t xml:space="preserve">kontroli albo niedoprowadzenia </w:t>
      </w:r>
      <w:r w:rsidR="006456A5" w:rsidRPr="00AE5187">
        <w:rPr>
          <w:sz w:val="22"/>
          <w:szCs w:val="22"/>
        </w:rPr>
        <w:t>przez Zleceniobiorcę</w:t>
      </w:r>
      <w:r w:rsidR="00D56DA6" w:rsidRPr="00AE5187">
        <w:rPr>
          <w:sz w:val="22"/>
          <w:szCs w:val="22"/>
        </w:rPr>
        <w:t xml:space="preserve">w terminie określonym </w:t>
      </w:r>
      <w:r w:rsidR="006456A5" w:rsidRPr="00AE5187">
        <w:rPr>
          <w:sz w:val="22"/>
          <w:szCs w:val="22"/>
        </w:rPr>
        <w:t xml:space="preserve">przez Zleceniodawcę </w:t>
      </w:r>
      <w:r w:rsidR="00D56DA6" w:rsidRPr="00AE5187">
        <w:rPr>
          <w:sz w:val="22"/>
          <w:szCs w:val="22"/>
        </w:rPr>
        <w:t>do usunięcia stwierdzonych nieprawidłowości</w:t>
      </w:r>
      <w:r w:rsidR="0058161C" w:rsidRPr="00AE5187">
        <w:rPr>
          <w:sz w:val="22"/>
          <w:szCs w:val="22"/>
        </w:rPr>
        <w:t>;</w:t>
      </w:r>
    </w:p>
    <w:p w:rsidR="00D56DA6" w:rsidRPr="00AE5187" w:rsidRDefault="00D254F8" w:rsidP="00EA0A41">
      <w:pPr>
        <w:spacing w:line="276" w:lineRule="auto"/>
        <w:ind w:left="567" w:hanging="295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6)</w:t>
      </w:r>
      <w:r w:rsidRPr="00AE5187">
        <w:rPr>
          <w:sz w:val="22"/>
          <w:szCs w:val="22"/>
        </w:rPr>
        <w:tab/>
      </w:r>
      <w:r w:rsidR="0058161C" w:rsidRPr="00AE5187">
        <w:rPr>
          <w:sz w:val="22"/>
          <w:szCs w:val="22"/>
        </w:rPr>
        <w:t xml:space="preserve">stwierdzenia, że oferta na realizację zadania </w:t>
      </w:r>
      <w:r w:rsidR="00C96203" w:rsidRPr="00AE5187">
        <w:rPr>
          <w:sz w:val="22"/>
          <w:szCs w:val="22"/>
        </w:rPr>
        <w:t xml:space="preserve">publicznego </w:t>
      </w:r>
      <w:r w:rsidR="0058161C" w:rsidRPr="00AE5187">
        <w:rPr>
          <w:sz w:val="22"/>
          <w:szCs w:val="22"/>
        </w:rPr>
        <w:t>była nieważna lub została złożona przez osoby do tego nieuprawnione</w:t>
      </w:r>
      <w:r w:rsidR="00F96A9E" w:rsidRPr="00AE5187">
        <w:rPr>
          <w:sz w:val="22"/>
          <w:szCs w:val="22"/>
        </w:rPr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9C2E83" w:rsidRPr="00AE5187" w:rsidRDefault="009C2E83" w:rsidP="00837774">
      <w:pPr>
        <w:pStyle w:val="Tekstpodstawowywcity"/>
        <w:spacing w:after="0" w:line="276" w:lineRule="auto"/>
        <w:ind w:left="284" w:hanging="284"/>
        <w:jc w:val="both"/>
        <w:rPr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49278E">
        <w:rPr>
          <w:b/>
          <w:sz w:val="22"/>
          <w:szCs w:val="22"/>
        </w:rPr>
        <w:t>3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Zakaz zbywania rzeczy zakupionych za środki pochodzące z dotacji</w:t>
      </w:r>
    </w:p>
    <w:p w:rsidR="00D56DA6" w:rsidRPr="00AE5187" w:rsidRDefault="00D56DA6" w:rsidP="00EA0A41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1. Zleceniobiorca</w:t>
      </w:r>
      <w:r w:rsidR="00E8706F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zobowiązuje się do niezbywania związanych z realizacją zadania rzeczy zakupionych na swoją rzecz za środki pochodzące z dotacji przez okres 5 lat od dnia dokonania ich zakupu.</w:t>
      </w:r>
    </w:p>
    <w:p w:rsidR="00A96758" w:rsidRDefault="00D56DA6" w:rsidP="001737C2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2. Z ważnych przyczyn</w:t>
      </w:r>
      <w:r w:rsidR="00E8706F">
        <w:rPr>
          <w:sz w:val="22"/>
          <w:szCs w:val="22"/>
        </w:rPr>
        <w:t xml:space="preserve"> </w:t>
      </w:r>
      <w:r w:rsidR="00073C60" w:rsidRPr="00AE5187">
        <w:rPr>
          <w:sz w:val="22"/>
          <w:szCs w:val="22"/>
        </w:rPr>
        <w:t xml:space="preserve">Zleceniodawca może wyrazić zgodę </w:t>
      </w:r>
      <w:r w:rsidRPr="00AE5187">
        <w:rPr>
          <w:sz w:val="22"/>
          <w:szCs w:val="22"/>
        </w:rPr>
        <w:t>na zbycie rzeczy przed upływem terminu, o którym mowa w</w:t>
      </w:r>
      <w:r w:rsidR="00583409" w:rsidRPr="00AE5187">
        <w:rPr>
          <w:sz w:val="22"/>
          <w:szCs w:val="22"/>
        </w:rPr>
        <w:t> </w:t>
      </w:r>
      <w:r w:rsidRPr="00AE5187">
        <w:rPr>
          <w:sz w:val="22"/>
          <w:szCs w:val="22"/>
        </w:rPr>
        <w:t>ust. 1, pod w</w:t>
      </w:r>
      <w:r w:rsidR="0071643B" w:rsidRPr="00AE5187">
        <w:rPr>
          <w:sz w:val="22"/>
          <w:szCs w:val="22"/>
        </w:rPr>
        <w:t>arunkiem że Zleceniobiorcazobowiąże</w:t>
      </w:r>
      <w:r w:rsidRPr="00AE5187">
        <w:rPr>
          <w:sz w:val="22"/>
          <w:szCs w:val="22"/>
        </w:rPr>
        <w:t xml:space="preserve"> się przeznaczyć środki pozyskane ze zbycia rzeczy na realizację celów statutowych.</w:t>
      </w:r>
    </w:p>
    <w:p w:rsidR="009C2E83" w:rsidRPr="00AE5187" w:rsidRDefault="009C2E83" w:rsidP="001737C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63501A">
        <w:rPr>
          <w:b/>
          <w:sz w:val="22"/>
          <w:szCs w:val="22"/>
        </w:rPr>
        <w:t>4</w:t>
      </w:r>
    </w:p>
    <w:p w:rsidR="00D56DA6" w:rsidRPr="00AE5187" w:rsidRDefault="00D56DA6" w:rsidP="00434449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Forma pisemna oświadczeń</w:t>
      </w:r>
    </w:p>
    <w:p w:rsidR="00D56DA6" w:rsidRPr="00AE5187" w:rsidRDefault="00D56DA6" w:rsidP="00FF291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Wszelkie zmiany, uzupełnienia i oświadczenia składane w związku z niniejszą umową</w:t>
      </w:r>
      <w:r w:rsidR="00E8706F">
        <w:rPr>
          <w:sz w:val="22"/>
          <w:szCs w:val="22"/>
        </w:rPr>
        <w:t xml:space="preserve"> </w:t>
      </w:r>
      <w:r w:rsidRPr="00AE5187">
        <w:rPr>
          <w:sz w:val="22"/>
          <w:szCs w:val="22"/>
        </w:rPr>
        <w:t>wymagają</w:t>
      </w:r>
      <w:r w:rsidR="00947D51" w:rsidRPr="00AE5187">
        <w:rPr>
          <w:sz w:val="22"/>
          <w:szCs w:val="22"/>
        </w:rPr>
        <w:t xml:space="preserve"> formy pisemnej</w:t>
      </w:r>
      <w:r w:rsidRPr="00AE5187">
        <w:rPr>
          <w:sz w:val="22"/>
          <w:szCs w:val="22"/>
        </w:rPr>
        <w:t xml:space="preserve"> pod rygorem nieważności</w:t>
      </w:r>
      <w:r w:rsidR="0063501A">
        <w:rPr>
          <w:sz w:val="22"/>
          <w:szCs w:val="22"/>
        </w:rPr>
        <w:t xml:space="preserve"> i mogą być dokonywane w zakresie nie</w:t>
      </w:r>
      <w:r w:rsidR="00E8706F">
        <w:rPr>
          <w:sz w:val="22"/>
          <w:szCs w:val="22"/>
        </w:rPr>
        <w:t xml:space="preserve"> </w:t>
      </w:r>
      <w:r w:rsidR="0063501A">
        <w:rPr>
          <w:sz w:val="22"/>
          <w:szCs w:val="22"/>
        </w:rPr>
        <w:t>wpływającym na zmianę kryteriów wyboru oferty Zleceniobiorcy.</w:t>
      </w:r>
    </w:p>
    <w:p w:rsidR="00C17823" w:rsidRDefault="002D3228" w:rsidP="001737C2">
      <w:pPr>
        <w:spacing w:line="276" w:lineRule="auto"/>
        <w:ind w:left="284" w:hanging="284"/>
        <w:jc w:val="both"/>
        <w:rPr>
          <w:sz w:val="22"/>
          <w:szCs w:val="22"/>
        </w:rPr>
      </w:pPr>
      <w:r w:rsidRPr="00AE5187">
        <w:rPr>
          <w:sz w:val="22"/>
          <w:szCs w:val="22"/>
        </w:rPr>
        <w:t>2</w:t>
      </w:r>
      <w:r w:rsidR="00CC514D" w:rsidRPr="00AE5187">
        <w:rPr>
          <w:sz w:val="22"/>
          <w:szCs w:val="22"/>
        </w:rPr>
        <w:t>.</w:t>
      </w:r>
      <w:r w:rsidR="00D56DA6" w:rsidRPr="00AE5187">
        <w:rPr>
          <w:sz w:val="22"/>
          <w:szCs w:val="22"/>
        </w:rPr>
        <w:t xml:space="preserve"> Wszelkie wątpliwości związane z realizacją niniejszej umowy </w:t>
      </w:r>
      <w:r w:rsidR="00947D51" w:rsidRPr="00AE5187">
        <w:rPr>
          <w:sz w:val="22"/>
          <w:szCs w:val="22"/>
        </w:rPr>
        <w:t xml:space="preserve">będą </w:t>
      </w:r>
      <w:r w:rsidR="00D56DA6" w:rsidRPr="00AE5187">
        <w:rPr>
          <w:sz w:val="22"/>
          <w:szCs w:val="22"/>
        </w:rPr>
        <w:t>wyjaśniane w formie pisemnej</w:t>
      </w:r>
      <w:r w:rsidR="00F60E5F" w:rsidRPr="00AE5187">
        <w:rPr>
          <w:sz w:val="22"/>
          <w:szCs w:val="22"/>
        </w:rPr>
        <w:t xml:space="preserve"> lub za pomocą </w:t>
      </w:r>
      <w:r w:rsidR="00280A29" w:rsidRPr="00AE5187">
        <w:rPr>
          <w:sz w:val="22"/>
          <w:szCs w:val="22"/>
        </w:rPr>
        <w:t>środków komunikacji</w:t>
      </w:r>
      <w:r w:rsidR="00F60E5F" w:rsidRPr="00AE5187">
        <w:rPr>
          <w:sz w:val="22"/>
          <w:szCs w:val="22"/>
        </w:rPr>
        <w:t xml:space="preserve"> elektronicznej</w:t>
      </w:r>
      <w:r w:rsidR="00D56DA6" w:rsidRPr="00AE5187">
        <w:rPr>
          <w:sz w:val="22"/>
          <w:szCs w:val="22"/>
        </w:rPr>
        <w:t>.</w:t>
      </w:r>
    </w:p>
    <w:p w:rsidR="009C2E83" w:rsidRPr="00AE5187" w:rsidRDefault="009C2E83" w:rsidP="001737C2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D56DA6" w:rsidRPr="00AE5187" w:rsidRDefault="00D56DA6" w:rsidP="00434449">
      <w:pPr>
        <w:tabs>
          <w:tab w:val="num" w:pos="0"/>
        </w:tabs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lastRenderedPageBreak/>
        <w:t>§ </w:t>
      </w:r>
      <w:r w:rsidR="00995747" w:rsidRPr="00AE5187">
        <w:rPr>
          <w:b/>
          <w:sz w:val="22"/>
          <w:szCs w:val="22"/>
        </w:rPr>
        <w:t>1</w:t>
      </w:r>
      <w:r w:rsidR="0063501A">
        <w:rPr>
          <w:b/>
          <w:sz w:val="22"/>
          <w:szCs w:val="22"/>
        </w:rPr>
        <w:t>5</w:t>
      </w:r>
    </w:p>
    <w:p w:rsidR="00D56DA6" w:rsidRPr="00AE518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Odpowiedzialność wobec osób trzecich</w:t>
      </w:r>
    </w:p>
    <w:p w:rsidR="00D56DA6" w:rsidRPr="00AE5187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>1. Zleceniobiorca ponosi</w:t>
      </w:r>
      <w:r w:rsidR="00E8706F">
        <w:rPr>
          <w:rFonts w:ascii="Times New Roman" w:hAnsi="Times New Roman"/>
          <w:sz w:val="22"/>
          <w:szCs w:val="22"/>
        </w:rPr>
        <w:t xml:space="preserve"> </w:t>
      </w:r>
      <w:r w:rsidR="00D56DA6" w:rsidRPr="00AE5187">
        <w:rPr>
          <w:rFonts w:ascii="Times New Roman" w:hAnsi="Times New Roman"/>
          <w:sz w:val="22"/>
          <w:szCs w:val="22"/>
        </w:rPr>
        <w:t xml:space="preserve">wyłączną odpowiedzialność wobec osób trzecich za szkody powstałe w związku z realizacją zadania publicznego. </w:t>
      </w:r>
    </w:p>
    <w:p w:rsidR="00FF2910" w:rsidRDefault="00E24CD4" w:rsidP="00FF2910">
      <w:pPr>
        <w:pStyle w:val="NormalnyWeb"/>
        <w:spacing w:after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63501A">
        <w:rPr>
          <w:color w:val="000000" w:themeColor="text1"/>
          <w:sz w:val="22"/>
          <w:szCs w:val="22"/>
        </w:rPr>
        <w:t xml:space="preserve">W zakresie związanym z realizacją zadania publicznego, w tym z gromadzeniem, przetwarzaniem i przekazywaniem danych osobowych, a także wprowadzeniem ich do systemów informacyjnych, </w:t>
      </w:r>
      <w:r w:rsidR="00FF2910" w:rsidRPr="00AE5187">
        <w:rPr>
          <w:color w:val="000000" w:themeColor="text1"/>
          <w:sz w:val="22"/>
          <w:szCs w:val="22"/>
        </w:rPr>
        <w:t xml:space="preserve">Zleceniobiorca </w:t>
      </w:r>
      <w:r w:rsidR="0063501A">
        <w:rPr>
          <w:color w:val="000000" w:themeColor="text1"/>
          <w:sz w:val="22"/>
          <w:szCs w:val="22"/>
        </w:rPr>
        <w:t>postępuje zgodnie z postanowieniami r</w:t>
      </w:r>
      <w:r w:rsidR="00FF2910" w:rsidRPr="00AE5187">
        <w:rPr>
          <w:color w:val="000000" w:themeColor="text1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3501A">
        <w:rPr>
          <w:color w:val="000000" w:themeColor="text1"/>
          <w:sz w:val="22"/>
          <w:szCs w:val="22"/>
        </w:rPr>
        <w:t xml:space="preserve"> (</w:t>
      </w:r>
      <w:proofErr w:type="spellStart"/>
      <w:r w:rsidR="0063501A">
        <w:rPr>
          <w:color w:val="000000" w:themeColor="text1"/>
          <w:sz w:val="22"/>
          <w:szCs w:val="22"/>
        </w:rPr>
        <w:t>Dz,Urz</w:t>
      </w:r>
      <w:proofErr w:type="spellEnd"/>
      <w:r w:rsidR="0063501A">
        <w:rPr>
          <w:color w:val="000000" w:themeColor="text1"/>
          <w:sz w:val="22"/>
          <w:szCs w:val="22"/>
        </w:rPr>
        <w:t>. UE L 119 z 04.05.2016, str. 1)</w:t>
      </w:r>
      <w:r w:rsidR="00FF2910" w:rsidRPr="00AE5187">
        <w:rPr>
          <w:color w:val="000000" w:themeColor="text1"/>
          <w:sz w:val="22"/>
          <w:szCs w:val="22"/>
        </w:rPr>
        <w:t>.</w:t>
      </w:r>
    </w:p>
    <w:p w:rsidR="0071643B" w:rsidRPr="00AE5187" w:rsidRDefault="00333F3C" w:rsidP="00434449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63501A">
        <w:rPr>
          <w:b/>
          <w:sz w:val="22"/>
          <w:szCs w:val="22"/>
        </w:rPr>
        <w:t>6</w:t>
      </w:r>
    </w:p>
    <w:p w:rsidR="00D56DA6" w:rsidRPr="00AE518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Postanowienia końcowe</w:t>
      </w:r>
    </w:p>
    <w:p w:rsidR="00E24CD4" w:rsidRPr="008112D4" w:rsidRDefault="00E24CD4" w:rsidP="00E24CD4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8112D4">
        <w:rPr>
          <w:rFonts w:ascii="Times New Roman" w:hAnsi="Times New Roman"/>
          <w:sz w:val="22"/>
          <w:szCs w:val="22"/>
        </w:rPr>
        <w:t>W odniesieniu do niniejszej umowy mają zastosowanie przepisy prawa powszechnie obowiązującego, w szczególności przepisy ustawy</w:t>
      </w:r>
      <w:r w:rsidR="0063501A">
        <w:rPr>
          <w:rFonts w:ascii="Times New Roman" w:hAnsi="Times New Roman"/>
          <w:sz w:val="22"/>
          <w:szCs w:val="22"/>
        </w:rPr>
        <w:t>, ustawy</w:t>
      </w:r>
      <w:r w:rsidRPr="008112D4">
        <w:rPr>
          <w:rFonts w:ascii="Times New Roman" w:hAnsi="Times New Roman"/>
          <w:sz w:val="22"/>
          <w:szCs w:val="22"/>
        </w:rPr>
        <w:t xml:space="preserve"> z dnia 27 sierpnia 2009 r. o finansach publicznych, ustawy z dnia 29 września 1994 r. o rachunkowości, ustawy z dnia 29 stycznia 2004 r.–Prawo zamówień </w:t>
      </w:r>
      <w:r w:rsidRPr="00CA770A">
        <w:rPr>
          <w:rFonts w:ascii="Times New Roman" w:hAnsi="Times New Roman"/>
          <w:sz w:val="22"/>
          <w:szCs w:val="22"/>
        </w:rPr>
        <w:t xml:space="preserve">publicznych (Dz. U. z </w:t>
      </w:r>
      <w:r w:rsidR="0044363A" w:rsidRPr="00CA770A">
        <w:rPr>
          <w:rFonts w:ascii="Times New Roman" w:hAnsi="Times New Roman"/>
          <w:sz w:val="22"/>
          <w:szCs w:val="22"/>
        </w:rPr>
        <w:t>20</w:t>
      </w:r>
      <w:r w:rsidR="0044363A">
        <w:rPr>
          <w:rFonts w:ascii="Times New Roman" w:hAnsi="Times New Roman"/>
          <w:sz w:val="22"/>
          <w:szCs w:val="22"/>
        </w:rPr>
        <w:t>23</w:t>
      </w:r>
      <w:r w:rsidR="0044363A" w:rsidRPr="00CA770A">
        <w:rPr>
          <w:rFonts w:ascii="Times New Roman" w:hAnsi="Times New Roman"/>
          <w:sz w:val="22"/>
          <w:szCs w:val="22"/>
        </w:rPr>
        <w:t xml:space="preserve"> </w:t>
      </w:r>
      <w:r w:rsidRPr="00CA770A">
        <w:rPr>
          <w:rFonts w:ascii="Times New Roman" w:hAnsi="Times New Roman"/>
          <w:sz w:val="22"/>
          <w:szCs w:val="22"/>
        </w:rPr>
        <w:t xml:space="preserve">r. poz. </w:t>
      </w:r>
      <w:r w:rsidR="0044363A" w:rsidRPr="00CA770A">
        <w:rPr>
          <w:rFonts w:ascii="Times New Roman" w:hAnsi="Times New Roman"/>
          <w:sz w:val="22"/>
          <w:szCs w:val="22"/>
        </w:rPr>
        <w:t>1</w:t>
      </w:r>
      <w:r w:rsidR="0044363A">
        <w:rPr>
          <w:rFonts w:ascii="Times New Roman" w:hAnsi="Times New Roman"/>
          <w:sz w:val="22"/>
          <w:szCs w:val="22"/>
        </w:rPr>
        <w:t>605</w:t>
      </w:r>
      <w:r w:rsidR="0044363A" w:rsidRPr="00CA770A">
        <w:rPr>
          <w:rFonts w:ascii="Times New Roman" w:hAnsi="Times New Roman"/>
          <w:sz w:val="22"/>
          <w:szCs w:val="22"/>
        </w:rPr>
        <w:t xml:space="preserve"> </w:t>
      </w:r>
      <w:r w:rsidRPr="00CA770A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Pr="00CA770A">
        <w:rPr>
          <w:rFonts w:ascii="Times New Roman" w:hAnsi="Times New Roman"/>
          <w:sz w:val="22"/>
          <w:szCs w:val="22"/>
        </w:rPr>
        <w:t>późn</w:t>
      </w:r>
      <w:proofErr w:type="spellEnd"/>
      <w:r w:rsidRPr="00CA770A">
        <w:rPr>
          <w:rFonts w:ascii="Times New Roman" w:hAnsi="Times New Roman"/>
          <w:sz w:val="22"/>
          <w:szCs w:val="22"/>
        </w:rPr>
        <w:t xml:space="preserve">. zm.) oraz ustawy z dnia 17 grudnia 2004 r. o odpowiedzialności za naruszenie dyscypliny finansów publicznych (Dz. U. z </w:t>
      </w:r>
      <w:r w:rsidR="0044363A">
        <w:rPr>
          <w:rFonts w:ascii="Times New Roman" w:hAnsi="Times New Roman"/>
          <w:sz w:val="22"/>
          <w:szCs w:val="22"/>
        </w:rPr>
        <w:t>2021</w:t>
      </w:r>
      <w:r w:rsidR="0044363A" w:rsidRPr="00CA770A">
        <w:rPr>
          <w:rFonts w:ascii="Times New Roman" w:hAnsi="Times New Roman"/>
          <w:sz w:val="22"/>
          <w:szCs w:val="22"/>
        </w:rPr>
        <w:t xml:space="preserve"> </w:t>
      </w:r>
      <w:r w:rsidRPr="00CA770A">
        <w:rPr>
          <w:rFonts w:ascii="Times New Roman" w:hAnsi="Times New Roman"/>
          <w:sz w:val="22"/>
          <w:szCs w:val="22"/>
        </w:rPr>
        <w:t xml:space="preserve">r. poz. </w:t>
      </w:r>
      <w:r w:rsidR="0044363A">
        <w:rPr>
          <w:rFonts w:ascii="Times New Roman" w:hAnsi="Times New Roman"/>
          <w:sz w:val="22"/>
          <w:szCs w:val="22"/>
        </w:rPr>
        <w:t xml:space="preserve">289 </w:t>
      </w:r>
      <w:r w:rsidRPr="00CA770A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Pr="00CA770A">
        <w:rPr>
          <w:rFonts w:ascii="Times New Roman" w:hAnsi="Times New Roman"/>
          <w:sz w:val="22"/>
          <w:szCs w:val="22"/>
        </w:rPr>
        <w:t>późn</w:t>
      </w:r>
      <w:proofErr w:type="spellEnd"/>
      <w:r w:rsidRPr="00CA770A">
        <w:rPr>
          <w:rFonts w:ascii="Times New Roman" w:hAnsi="Times New Roman"/>
          <w:sz w:val="22"/>
          <w:szCs w:val="22"/>
        </w:rPr>
        <w:t>. zm.).</w:t>
      </w:r>
    </w:p>
    <w:p w:rsidR="007F5CB7" w:rsidRDefault="00276C9C" w:rsidP="00FF2910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F2910" w:rsidRPr="00AE5187">
        <w:rPr>
          <w:rFonts w:ascii="Times New Roman" w:hAnsi="Times New Roman"/>
          <w:sz w:val="22"/>
          <w:szCs w:val="22"/>
        </w:rPr>
        <w:t xml:space="preserve">. </w:t>
      </w:r>
      <w:r w:rsidR="005264EC" w:rsidRPr="00AE5187">
        <w:rPr>
          <w:rFonts w:ascii="Times New Roman" w:hAnsi="Times New Roman"/>
          <w:sz w:val="22"/>
          <w:szCs w:val="22"/>
        </w:rPr>
        <w:t>W</w:t>
      </w:r>
      <w:r w:rsidR="007F5CB7" w:rsidRPr="00AE5187">
        <w:rPr>
          <w:rFonts w:ascii="Times New Roman" w:hAnsi="Times New Roman"/>
          <w:sz w:val="22"/>
          <w:szCs w:val="22"/>
        </w:rPr>
        <w:t xml:space="preserve"> zakresie nieuregulowanym umową </w:t>
      </w:r>
      <w:r w:rsidR="005264EC" w:rsidRPr="00AE5187">
        <w:rPr>
          <w:rFonts w:ascii="Times New Roman" w:hAnsi="Times New Roman"/>
          <w:sz w:val="22"/>
          <w:szCs w:val="22"/>
        </w:rPr>
        <w:t>stosuje się odpowiednio przepisy ustawy z dnia 23</w:t>
      </w:r>
      <w:r w:rsidR="008410DA" w:rsidRPr="00AE5187">
        <w:rPr>
          <w:rFonts w:ascii="Times New Roman" w:hAnsi="Times New Roman"/>
          <w:sz w:val="22"/>
          <w:szCs w:val="22"/>
        </w:rPr>
        <w:t> </w:t>
      </w:r>
      <w:r w:rsidR="005264EC" w:rsidRPr="00AE5187">
        <w:rPr>
          <w:rFonts w:ascii="Times New Roman" w:hAnsi="Times New Roman"/>
          <w:sz w:val="22"/>
          <w:szCs w:val="22"/>
        </w:rPr>
        <w:t>kwietnia 1964 r.</w:t>
      </w:r>
      <w:r w:rsidR="00A41D20" w:rsidRPr="00AE5187">
        <w:rPr>
          <w:rFonts w:ascii="Times New Roman" w:hAnsi="Times New Roman"/>
          <w:sz w:val="22"/>
          <w:szCs w:val="22"/>
        </w:rPr>
        <w:t>–</w:t>
      </w:r>
      <w:r w:rsidR="005264EC" w:rsidRPr="00AE5187">
        <w:rPr>
          <w:rFonts w:ascii="Times New Roman" w:hAnsi="Times New Roman"/>
          <w:sz w:val="22"/>
          <w:szCs w:val="22"/>
        </w:rPr>
        <w:t>Kodeks cywilny.</w:t>
      </w:r>
    </w:p>
    <w:p w:rsidR="00593837" w:rsidRDefault="00593837" w:rsidP="00FF2910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Informacja dotycząca przetwarzania danych stanowi załącznik nr 1 do niniejszej umowy</w:t>
      </w:r>
    </w:p>
    <w:p w:rsidR="009C2E83" w:rsidRPr="00AE5187" w:rsidRDefault="009C2E83" w:rsidP="00FF2910">
      <w:pPr>
        <w:pStyle w:val="Tekstpodstawowy2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</w:p>
    <w:p w:rsidR="00D56DA6" w:rsidRPr="00AE5187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995747" w:rsidRPr="00AE5187">
        <w:rPr>
          <w:b/>
          <w:sz w:val="22"/>
          <w:szCs w:val="22"/>
        </w:rPr>
        <w:t>1</w:t>
      </w:r>
      <w:r w:rsidR="00276C9C">
        <w:rPr>
          <w:b/>
          <w:sz w:val="22"/>
          <w:szCs w:val="22"/>
        </w:rPr>
        <w:t>7</w:t>
      </w:r>
    </w:p>
    <w:p w:rsidR="00B24604" w:rsidRDefault="00D56DA6" w:rsidP="00A96758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AE5187">
        <w:rPr>
          <w:sz w:val="22"/>
          <w:szCs w:val="22"/>
        </w:rPr>
        <w:t xml:space="preserve">Ewentualne spory powstałe w związku z zawarciem i wykonywaniem niniejszej umowy Strony będą </w:t>
      </w:r>
      <w:r w:rsidR="0076624E" w:rsidRPr="00AE5187">
        <w:rPr>
          <w:sz w:val="22"/>
          <w:szCs w:val="22"/>
        </w:rPr>
        <w:t xml:space="preserve">się </w:t>
      </w:r>
      <w:r w:rsidRPr="00AE5187">
        <w:rPr>
          <w:sz w:val="22"/>
          <w:szCs w:val="22"/>
        </w:rPr>
        <w:t>starały rozstrzygać polubownie. W przypadku braku porozumienia spór zostanie poddany pod rozstrzygnięcie</w:t>
      </w:r>
      <w:r w:rsidR="0076624E" w:rsidRPr="00AE5187">
        <w:rPr>
          <w:sz w:val="22"/>
          <w:szCs w:val="22"/>
        </w:rPr>
        <w:t>sądu powszechnego</w:t>
      </w:r>
      <w:r w:rsidRPr="00AE5187">
        <w:rPr>
          <w:sz w:val="22"/>
          <w:szCs w:val="22"/>
        </w:rPr>
        <w:t xml:space="preserve"> właściwego ze względu na siedzibę Zleceniodawcy.</w:t>
      </w:r>
    </w:p>
    <w:p w:rsidR="009C2E83" w:rsidRPr="00AE5187" w:rsidRDefault="009C2E83" w:rsidP="00A96758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A96758" w:rsidRPr="00AE5187" w:rsidRDefault="00D56DA6" w:rsidP="00A96758">
      <w:pPr>
        <w:spacing w:line="276" w:lineRule="auto"/>
        <w:jc w:val="center"/>
        <w:rPr>
          <w:b/>
          <w:sz w:val="22"/>
          <w:szCs w:val="22"/>
        </w:rPr>
      </w:pPr>
      <w:r w:rsidRPr="00AE5187">
        <w:rPr>
          <w:b/>
          <w:sz w:val="22"/>
          <w:szCs w:val="22"/>
        </w:rPr>
        <w:t>§ </w:t>
      </w:r>
      <w:r w:rsidR="00E54980" w:rsidRPr="00AE5187">
        <w:rPr>
          <w:b/>
          <w:sz w:val="22"/>
          <w:szCs w:val="22"/>
        </w:rPr>
        <w:t>1</w:t>
      </w:r>
      <w:r w:rsidR="00773134">
        <w:rPr>
          <w:b/>
          <w:sz w:val="22"/>
          <w:szCs w:val="22"/>
        </w:rPr>
        <w:t>8</w:t>
      </w:r>
    </w:p>
    <w:p w:rsidR="002769F5" w:rsidRPr="00AE5187" w:rsidRDefault="0076624E" w:rsidP="002769F5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E5187">
        <w:rPr>
          <w:rFonts w:ascii="Times New Roman" w:hAnsi="Times New Roman"/>
          <w:sz w:val="22"/>
          <w:szCs w:val="22"/>
        </w:rPr>
        <w:t xml:space="preserve">Niniejszaumowa </w:t>
      </w:r>
      <w:r w:rsidR="00D56DA6" w:rsidRPr="00AE5187">
        <w:rPr>
          <w:rFonts w:ascii="Times New Roman" w:hAnsi="Times New Roman"/>
          <w:sz w:val="22"/>
          <w:szCs w:val="22"/>
        </w:rPr>
        <w:t xml:space="preserve">została sporządzona w </w:t>
      </w:r>
      <w:r w:rsidR="00755DB4" w:rsidRPr="00AE5187">
        <w:rPr>
          <w:rFonts w:ascii="Times New Roman" w:hAnsi="Times New Roman"/>
          <w:sz w:val="22"/>
          <w:szCs w:val="22"/>
        </w:rPr>
        <w:t>3</w:t>
      </w:r>
      <w:r w:rsidR="00E8706F">
        <w:rPr>
          <w:rFonts w:ascii="Times New Roman" w:hAnsi="Times New Roman"/>
          <w:sz w:val="22"/>
          <w:szCs w:val="22"/>
        </w:rPr>
        <w:t xml:space="preserve"> </w:t>
      </w:r>
      <w:r w:rsidR="00D56DA6" w:rsidRPr="00AE5187">
        <w:rPr>
          <w:rFonts w:ascii="Times New Roman" w:hAnsi="Times New Roman"/>
          <w:sz w:val="22"/>
          <w:szCs w:val="22"/>
        </w:rPr>
        <w:t>jednobrzmiących egzemplarzach,</w:t>
      </w:r>
      <w:r w:rsidR="00AE57F3" w:rsidRPr="00AE5187">
        <w:rPr>
          <w:rFonts w:ascii="Times New Roman" w:hAnsi="Times New Roman"/>
          <w:sz w:val="22"/>
          <w:szCs w:val="22"/>
        </w:rPr>
        <w:t xml:space="preserve"> z tego</w:t>
      </w:r>
      <w:r w:rsidR="00755DB4" w:rsidRPr="00AE5187">
        <w:rPr>
          <w:rFonts w:ascii="Times New Roman" w:hAnsi="Times New Roman"/>
          <w:sz w:val="22"/>
          <w:szCs w:val="22"/>
        </w:rPr>
        <w:t xml:space="preserve"> 1 </w:t>
      </w:r>
      <w:r w:rsidR="008022F2" w:rsidRPr="00AE5187">
        <w:rPr>
          <w:rFonts w:ascii="Times New Roman" w:hAnsi="Times New Roman"/>
          <w:sz w:val="22"/>
          <w:szCs w:val="22"/>
        </w:rPr>
        <w:t xml:space="preserve">egzemplarz </w:t>
      </w:r>
      <w:r w:rsidR="009D10E6" w:rsidRPr="00AE5187">
        <w:rPr>
          <w:rFonts w:ascii="Times New Roman" w:hAnsi="Times New Roman"/>
          <w:sz w:val="22"/>
          <w:szCs w:val="22"/>
        </w:rPr>
        <w:t>dla Zleceniobiorcy</w:t>
      </w:r>
      <w:r w:rsidR="00E8706F">
        <w:rPr>
          <w:rFonts w:ascii="Times New Roman" w:hAnsi="Times New Roman"/>
          <w:sz w:val="22"/>
          <w:szCs w:val="22"/>
        </w:rPr>
        <w:t xml:space="preserve"> </w:t>
      </w:r>
      <w:r w:rsidR="009D10E6" w:rsidRPr="00AE5187">
        <w:rPr>
          <w:rFonts w:ascii="Times New Roman" w:hAnsi="Times New Roman"/>
          <w:sz w:val="22"/>
          <w:szCs w:val="22"/>
        </w:rPr>
        <w:t xml:space="preserve">i </w:t>
      </w:r>
      <w:r w:rsidR="00755DB4" w:rsidRPr="00AE5187">
        <w:rPr>
          <w:rFonts w:ascii="Times New Roman" w:hAnsi="Times New Roman"/>
          <w:sz w:val="22"/>
          <w:szCs w:val="22"/>
        </w:rPr>
        <w:t xml:space="preserve">2 </w:t>
      </w:r>
      <w:r w:rsidR="009D10E6" w:rsidRPr="00AE5187">
        <w:rPr>
          <w:rFonts w:ascii="Times New Roman" w:hAnsi="Times New Roman"/>
          <w:sz w:val="22"/>
          <w:szCs w:val="22"/>
        </w:rPr>
        <w:t>dla Zleceniodawcy</w:t>
      </w:r>
      <w:r w:rsidR="00D56DA6" w:rsidRPr="00AE5187">
        <w:rPr>
          <w:rFonts w:ascii="Times New Roman" w:hAnsi="Times New Roman"/>
          <w:sz w:val="22"/>
          <w:szCs w:val="22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AD24F3" w:rsidRDefault="00AD24F3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105B41" w:rsidRPr="00C4681E" w:rsidRDefault="00105B41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ab/>
      </w:r>
      <w:r w:rsidR="00D56DA6" w:rsidRPr="00C4681E">
        <w:tab/>
      </w:r>
      <w:r w:rsidR="009C2E83">
        <w:tab/>
      </w:r>
      <w:r w:rsidR="009C2E83">
        <w:tab/>
      </w:r>
      <w:r w:rsidR="009C2E83">
        <w:tab/>
      </w:r>
      <w:r w:rsidR="009C2E83">
        <w:tab/>
      </w:r>
      <w:r w:rsidR="009C2E83">
        <w:tab/>
      </w:r>
      <w:r w:rsidR="00D56DA6" w:rsidRPr="00C4681E">
        <w:t>Zleceniodawca:</w:t>
      </w:r>
    </w:p>
    <w:p w:rsidR="00D56DA6" w:rsidRDefault="00D56DA6" w:rsidP="00434449">
      <w:pPr>
        <w:spacing w:line="276" w:lineRule="auto"/>
        <w:ind w:left="284"/>
      </w:pPr>
    </w:p>
    <w:p w:rsidR="0017718D" w:rsidRDefault="0017718D" w:rsidP="00434449">
      <w:pPr>
        <w:spacing w:line="276" w:lineRule="auto"/>
        <w:ind w:left="284"/>
      </w:pPr>
    </w:p>
    <w:p w:rsidR="006F0190" w:rsidRPr="00C4681E" w:rsidRDefault="006F0190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E24CD4" w:rsidRPr="009C2E83" w:rsidRDefault="009C2E83" w:rsidP="009C2E83">
      <w:pPr>
        <w:autoSpaceDE w:val="0"/>
        <w:autoSpaceDN w:val="0"/>
        <w:adjustRightInd w:val="0"/>
        <w:spacing w:before="240" w:line="276" w:lineRule="auto"/>
        <w:jc w:val="right"/>
        <w:rPr>
          <w:sz w:val="22"/>
          <w:szCs w:val="22"/>
        </w:rPr>
      </w:pPr>
      <w:r w:rsidRPr="009C2E83">
        <w:rPr>
          <w:sz w:val="22"/>
          <w:szCs w:val="22"/>
        </w:rPr>
        <w:t>………………………………</w:t>
      </w:r>
    </w:p>
    <w:p w:rsidR="00D56DA6" w:rsidRPr="008E3071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i/>
          <w:sz w:val="20"/>
          <w:szCs w:val="20"/>
        </w:rPr>
      </w:pPr>
      <w:r w:rsidRPr="008E3071">
        <w:rPr>
          <w:i/>
          <w:sz w:val="20"/>
          <w:szCs w:val="20"/>
        </w:rPr>
        <w:t>ZAŁĄCZNIKI:</w:t>
      </w:r>
    </w:p>
    <w:p w:rsidR="008E3071" w:rsidRPr="008E3071" w:rsidRDefault="008E3071" w:rsidP="008E3071">
      <w:pPr>
        <w:spacing w:line="276" w:lineRule="auto"/>
        <w:jc w:val="both"/>
        <w:rPr>
          <w:i/>
          <w:sz w:val="20"/>
          <w:szCs w:val="20"/>
        </w:rPr>
      </w:pPr>
      <w:r w:rsidRPr="008E3071">
        <w:rPr>
          <w:i/>
          <w:sz w:val="20"/>
          <w:szCs w:val="20"/>
        </w:rPr>
        <w:t xml:space="preserve">1. </w:t>
      </w:r>
      <w:r w:rsidR="007977C4">
        <w:rPr>
          <w:i/>
          <w:sz w:val="20"/>
          <w:szCs w:val="20"/>
        </w:rPr>
        <w:t>……………………..</w:t>
      </w:r>
      <w:r w:rsidRPr="008E3071">
        <w:rPr>
          <w:i/>
          <w:sz w:val="20"/>
          <w:szCs w:val="20"/>
        </w:rPr>
        <w:t>.</w:t>
      </w:r>
    </w:p>
    <w:p w:rsidR="008E3071" w:rsidRPr="008E3071" w:rsidRDefault="008E3071" w:rsidP="008E3071">
      <w:p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8E3071">
        <w:rPr>
          <w:i/>
          <w:sz w:val="20"/>
          <w:szCs w:val="20"/>
        </w:rPr>
        <w:t xml:space="preserve">2. </w:t>
      </w:r>
      <w:r w:rsidR="007977C4">
        <w:rPr>
          <w:i/>
          <w:sz w:val="20"/>
          <w:szCs w:val="20"/>
        </w:rPr>
        <w:t>…………………………</w:t>
      </w:r>
    </w:p>
    <w:p w:rsidR="008E3071" w:rsidRPr="008E3071" w:rsidRDefault="008E3071" w:rsidP="008E3071">
      <w:pPr>
        <w:spacing w:line="276" w:lineRule="auto"/>
        <w:ind w:left="284" w:hanging="284"/>
        <w:jc w:val="both"/>
        <w:rPr>
          <w:i/>
          <w:sz w:val="20"/>
          <w:szCs w:val="20"/>
        </w:rPr>
      </w:pPr>
      <w:r w:rsidRPr="008E3071">
        <w:rPr>
          <w:i/>
          <w:sz w:val="20"/>
          <w:szCs w:val="20"/>
        </w:rPr>
        <w:t xml:space="preserve">3. </w:t>
      </w:r>
      <w:r w:rsidR="007977C4">
        <w:rPr>
          <w:i/>
          <w:sz w:val="20"/>
          <w:szCs w:val="20"/>
        </w:rPr>
        <w:t>……………………………</w:t>
      </w: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F1256A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1  do umowy nr ….</w:t>
      </w:r>
    </w:p>
    <w:p w:rsidR="00F1256A" w:rsidRDefault="00F1256A" w:rsidP="00F1256A">
      <w:pPr>
        <w:keepNext/>
        <w:keepLines/>
        <w:spacing w:line="276" w:lineRule="auto"/>
        <w:ind w:left="3540" w:firstLine="708"/>
        <w:jc w:val="center"/>
        <w:outlineLvl w:val="0"/>
        <w:rPr>
          <w:rFonts w:eastAsia="Palatino Linotype"/>
          <w:b/>
          <w:color w:val="000000"/>
        </w:rPr>
      </w:pPr>
    </w:p>
    <w:p w:rsidR="00F1256A" w:rsidRDefault="00F1256A" w:rsidP="00F1256A">
      <w:pPr>
        <w:keepNext/>
        <w:keepLines/>
        <w:spacing w:line="276" w:lineRule="auto"/>
        <w:jc w:val="center"/>
        <w:outlineLvl w:val="0"/>
        <w:rPr>
          <w:rFonts w:ascii="Calibri Light" w:eastAsia="Palatino Linotype" w:hAnsi="Calibri Light" w:cs="Calibri Light"/>
          <w:color w:val="000000"/>
        </w:rPr>
      </w:pPr>
    </w:p>
    <w:p w:rsidR="00F1256A" w:rsidRDefault="00F1256A" w:rsidP="00F1256A">
      <w:pPr>
        <w:keepNext/>
        <w:keepLines/>
        <w:spacing w:line="276" w:lineRule="auto"/>
        <w:jc w:val="center"/>
        <w:outlineLvl w:val="0"/>
        <w:rPr>
          <w:rFonts w:eastAsia="Palatino Linotype"/>
          <w:b/>
          <w:color w:val="000000"/>
        </w:rPr>
      </w:pPr>
      <w:r>
        <w:rPr>
          <w:rFonts w:eastAsia="Palatino Linotype"/>
          <w:b/>
          <w:color w:val="000000"/>
        </w:rPr>
        <w:t>Informacja dotycząca przetwarzania danych osobowych</w:t>
      </w:r>
    </w:p>
    <w:p w:rsidR="00F1256A" w:rsidRDefault="00F1256A" w:rsidP="00F1256A">
      <w:pPr>
        <w:spacing w:after="13" w:line="276" w:lineRule="auto"/>
        <w:rPr>
          <w:color w:val="000000"/>
        </w:rPr>
      </w:pPr>
    </w:p>
    <w:p w:rsidR="004E3963" w:rsidRDefault="004E3963" w:rsidP="004E3963">
      <w:pPr>
        <w:spacing w:after="13" w:line="276" w:lineRule="auto"/>
        <w:rPr>
          <w:color w:val="000000"/>
        </w:rPr>
      </w:pPr>
    </w:p>
    <w:p w:rsidR="00F1256A" w:rsidRPr="00817A4F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  <w:szCs w:val="22"/>
        </w:rPr>
      </w:pP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val="x-none" w:eastAsia="x-none"/>
        </w:rPr>
        <w:t xml:space="preserve">Administrator danych osobowych </w:t>
      </w:r>
      <w:r w:rsidRPr="00817A4F">
        <w:rPr>
          <w:sz w:val="22"/>
          <w:szCs w:val="22"/>
          <w:lang w:eastAsia="x-none"/>
        </w:rPr>
        <w:t xml:space="preserve">(ADO) jest Miejski Ośrodek Pomocy Społecznej w Działdowie, ul Wł. Jagiełły 30, 13 – 200 Działdowo,  nr. tel.: 23 697 21 78, e – mail: </w:t>
      </w:r>
      <w:hyperlink r:id="rId9" w:history="1">
        <w:r w:rsidRPr="00817A4F">
          <w:rPr>
            <w:rStyle w:val="Hipercze"/>
            <w:sz w:val="22"/>
            <w:szCs w:val="22"/>
            <w:lang w:eastAsia="x-none"/>
          </w:rPr>
          <w:t>sekretariat@mopsdzialdowo.pl</w:t>
        </w:r>
      </w:hyperlink>
      <w:r w:rsidRPr="00817A4F">
        <w:rPr>
          <w:sz w:val="22"/>
          <w:szCs w:val="22"/>
          <w:lang w:eastAsia="x-none"/>
        </w:rPr>
        <w:t xml:space="preserve">. Kontakt z IOD: </w:t>
      </w:r>
      <w:hyperlink r:id="rId10" w:history="1">
        <w:r w:rsidRPr="00817A4F">
          <w:rPr>
            <w:rStyle w:val="Hipercze"/>
            <w:sz w:val="22"/>
            <w:szCs w:val="22"/>
            <w:lang w:eastAsia="x-none"/>
          </w:rPr>
          <w:t>iod@mopsdzialdowo.pl</w:t>
        </w:r>
      </w:hyperlink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eastAsia="x-none"/>
        </w:rPr>
        <w:t>W ramach składanej oferty d</w:t>
      </w:r>
      <w:proofErr w:type="spellStart"/>
      <w:r w:rsidRPr="00817A4F">
        <w:rPr>
          <w:sz w:val="22"/>
          <w:szCs w:val="22"/>
          <w:lang w:val="x-none" w:eastAsia="x-none"/>
        </w:rPr>
        <w:t>ane</w:t>
      </w:r>
      <w:proofErr w:type="spellEnd"/>
      <w:r w:rsidRPr="00817A4F">
        <w:rPr>
          <w:sz w:val="22"/>
          <w:szCs w:val="22"/>
          <w:lang w:val="x-none" w:eastAsia="x-none"/>
        </w:rPr>
        <w:t xml:space="preserve"> osobowe przetwarzane s</w:t>
      </w:r>
      <w:r w:rsidRPr="00817A4F">
        <w:rPr>
          <w:sz w:val="22"/>
          <w:szCs w:val="22"/>
          <w:lang w:eastAsia="x-none"/>
        </w:rPr>
        <w:t>ą w celu wyłonienia podmiotu, z którym zostanie zawarta umowa wykonania zadania publicznego. Podanie danych osobowych w wymaganych w postępowaniu dokumentach jest niezbędne w celu wyboru najkorzystniejszej oferty oraz przygotowania i zawarcia umowy.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val="x-none" w:eastAsia="x-none"/>
        </w:rPr>
        <w:t>Przekazane dane osobowe będą udostępniane w celu realizacji procedury konkursowej oraz nadzoru i kontroli nad wykonywanym zadaniem zleconym oraz realizacji, w tym: komisji konkursowej, organom kontrolnym, podmiotom kontrolującym.</w:t>
      </w:r>
      <w:r w:rsidRPr="00817A4F">
        <w:rPr>
          <w:sz w:val="22"/>
          <w:szCs w:val="22"/>
          <w:lang w:eastAsia="x-none"/>
        </w:rPr>
        <w:t xml:space="preserve"> Dane będą również udostępniane podmiotom zapewniającym usługi pocztowe oraz bankom podczas wykonywania transakcji rozliczeniowych. Ponadto w celu zapewnienia stałego dostępu do danych osobowych, ich skutecznego, bezbłędnego i bezpiecznego przetwarzania, rozwoju i utrzymania systemów informatycznych dane osobowe niezbędne do rozliczenia umowy będą udostępniane dostawcom wykorzystywanych systemów informatycznych z zachowaniem poufności i bezpieczeństwa przetwarzania. 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eastAsia="x-none"/>
        </w:rPr>
        <w:t>Dane osobowe będą przetwarzane na podstawie Rozdziału 2 ustawy z dnia 24 kwietnia 2003r. o działalności pożytku publicznego i o wolontariacie, w związku z art. 6 ust. 1 lit. e RODO.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val="x-none" w:eastAsia="x-none"/>
        </w:rPr>
        <w:t xml:space="preserve">Dane osobowe będą przechowywane przez okres </w:t>
      </w:r>
      <w:r w:rsidRPr="00817A4F">
        <w:rPr>
          <w:sz w:val="22"/>
          <w:szCs w:val="22"/>
          <w:lang w:eastAsia="x-none"/>
        </w:rPr>
        <w:t>niezbędny do ewentualnego dochodzenia roszczeń w związku z prowadzonym postępowaniem. W przypadku zawarcia umowy z wygranym podmiotem podane przez niego dane jego lub jego przedstawicieli/pracowników przetwarzane będą przez okres trwania umowy oraz przez okres niezbędny do umożliwienia dochodzenia roszczeń przez strony.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val="x-none" w:eastAsia="x-none"/>
        </w:rPr>
        <w:t>W każdym czasie przysługuje osobom, których dotyczą prawo dostępu do swoich danych osobowych, prawo żądania ich sprostowania,</w:t>
      </w:r>
      <w:r w:rsidRPr="00817A4F">
        <w:rPr>
          <w:sz w:val="22"/>
          <w:szCs w:val="22"/>
          <w:lang w:eastAsia="x-none"/>
        </w:rPr>
        <w:t xml:space="preserve"> prawo</w:t>
      </w:r>
      <w:r w:rsidRPr="00817A4F">
        <w:rPr>
          <w:sz w:val="22"/>
          <w:szCs w:val="22"/>
          <w:lang w:val="x-none" w:eastAsia="x-none"/>
        </w:rPr>
        <w:t xml:space="preserve"> ograniczenia przetwarzania</w:t>
      </w:r>
      <w:r w:rsidRPr="00817A4F">
        <w:rPr>
          <w:sz w:val="22"/>
          <w:szCs w:val="22"/>
          <w:lang w:eastAsia="x-none"/>
        </w:rPr>
        <w:t>, prawo usunięcia danych (wyłącznie w sytuacjach, gdy jest to dopuszczalne przez obowiązujące przepisy), prawo do przenoszenia danych w zakresie w jakim są one przetwarzane w systemach informatycznych.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eastAsia="x-none"/>
        </w:rPr>
        <w:t>W celu skorzystania z ww. praw należy kontaktować się z Administratorami Danych Osobowych, na podane wyżej adresy korespondencyjne lub ich pocztę elektroniczną.</w:t>
      </w:r>
    </w:p>
    <w:p w:rsidR="00817A4F" w:rsidRPr="00817A4F" w:rsidRDefault="00817A4F" w:rsidP="00817A4F">
      <w:pPr>
        <w:numPr>
          <w:ilvl w:val="0"/>
          <w:numId w:val="21"/>
        </w:numPr>
        <w:tabs>
          <w:tab w:val="left" w:pos="709"/>
        </w:tabs>
        <w:jc w:val="both"/>
        <w:rPr>
          <w:sz w:val="22"/>
          <w:szCs w:val="22"/>
          <w:lang w:eastAsia="x-none"/>
        </w:rPr>
      </w:pPr>
      <w:r w:rsidRPr="00817A4F">
        <w:rPr>
          <w:sz w:val="22"/>
          <w:szCs w:val="22"/>
          <w:lang w:eastAsia="x-none"/>
        </w:rPr>
        <w:t>Skargę dotyczącą przetwarzania danych osobowych można wnieść do Prezesa Urzędu Ochrony Danych Osobowych, ul. Stawki 2, 00-193 Warszawa.</w:t>
      </w:r>
    </w:p>
    <w:p w:rsidR="00817A4F" w:rsidRDefault="00817A4F" w:rsidP="00817A4F">
      <w:pPr>
        <w:jc w:val="right"/>
        <w:rPr>
          <w:sz w:val="20"/>
          <w:szCs w:val="20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  <w:bookmarkStart w:id="0" w:name="_GoBack"/>
      <w:bookmarkEnd w:id="0"/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p w:rsidR="00F1256A" w:rsidRPr="00AE5187" w:rsidRDefault="00F1256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18"/>
          <w:szCs w:val="18"/>
        </w:rPr>
      </w:pPr>
    </w:p>
    <w:sectPr w:rsidR="00F1256A" w:rsidRPr="00AE5187" w:rsidSect="00AE5187">
      <w:footerReference w:type="default" r:id="rId11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4" w:rsidRDefault="00135534" w:rsidP="00B8414F">
      <w:r>
        <w:separator/>
      </w:r>
    </w:p>
  </w:endnote>
  <w:endnote w:type="continuationSeparator" w:id="0">
    <w:p w:rsidR="00135534" w:rsidRDefault="0013553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A623D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17A4F">
      <w:rPr>
        <w:noProof/>
      </w:rPr>
      <w:t>8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4" w:rsidRDefault="00135534" w:rsidP="00B8414F">
      <w:r>
        <w:separator/>
      </w:r>
    </w:p>
  </w:footnote>
  <w:footnote w:type="continuationSeparator" w:id="0">
    <w:p w:rsidR="00135534" w:rsidRDefault="00135534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17A27"/>
    <w:multiLevelType w:val="hybridMultilevel"/>
    <w:tmpl w:val="556A1632"/>
    <w:lvl w:ilvl="0" w:tplc="D96C8C0A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C7B62C0"/>
    <w:multiLevelType w:val="hybridMultilevel"/>
    <w:tmpl w:val="61708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5F96A46"/>
    <w:multiLevelType w:val="hybridMultilevel"/>
    <w:tmpl w:val="AB9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EF4D73"/>
    <w:multiLevelType w:val="hybridMultilevel"/>
    <w:tmpl w:val="EA708FBA"/>
    <w:lvl w:ilvl="0" w:tplc="C24A4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6382B"/>
    <w:multiLevelType w:val="hybridMultilevel"/>
    <w:tmpl w:val="DDFCCF3E"/>
    <w:lvl w:ilvl="0" w:tplc="F7121390">
      <w:start w:val="1"/>
      <w:numFmt w:val="decimal"/>
      <w:lvlText w:val="%1."/>
      <w:lvlJc w:val="left"/>
      <w:pPr>
        <w:ind w:left="1227" w:firstLine="0"/>
      </w:pPr>
      <w:rPr>
        <w:rFonts w:ascii="Calibri" w:eastAsia="Palatino Linotype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 w:firstLine="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3C88C0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C09032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52BF56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F25924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FC14BC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11B1"/>
    <w:multiLevelType w:val="hybridMultilevel"/>
    <w:tmpl w:val="B5B8D772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1D82"/>
    <w:multiLevelType w:val="hybridMultilevel"/>
    <w:tmpl w:val="C6901932"/>
    <w:lvl w:ilvl="0" w:tplc="6A048F52">
      <w:start w:val="1"/>
      <w:numFmt w:val="lowerLetter"/>
      <w:lvlText w:val="%1)"/>
      <w:lvlJc w:val="left"/>
      <w:pPr>
        <w:ind w:left="9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E63B03"/>
    <w:multiLevelType w:val="hybridMultilevel"/>
    <w:tmpl w:val="7EA278F6"/>
    <w:lvl w:ilvl="0" w:tplc="F94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6A98"/>
    <w:multiLevelType w:val="hybridMultilevel"/>
    <w:tmpl w:val="174ABF2E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3508B"/>
    <w:multiLevelType w:val="hybridMultilevel"/>
    <w:tmpl w:val="7186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15"/>
  </w:num>
  <w:num w:numId="12">
    <w:abstractNumId w:val="6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7"/>
  </w:num>
  <w:num w:numId="19">
    <w:abstractNumId w:val="7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1E4F"/>
    <w:rsid w:val="000223B7"/>
    <w:rsid w:val="00023E45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744B"/>
    <w:rsid w:val="00057FD3"/>
    <w:rsid w:val="00061B26"/>
    <w:rsid w:val="00064380"/>
    <w:rsid w:val="00065039"/>
    <w:rsid w:val="00067124"/>
    <w:rsid w:val="00073A0D"/>
    <w:rsid w:val="00073C60"/>
    <w:rsid w:val="00076E3F"/>
    <w:rsid w:val="000778CC"/>
    <w:rsid w:val="00081DCE"/>
    <w:rsid w:val="000828A7"/>
    <w:rsid w:val="00083E9D"/>
    <w:rsid w:val="00086520"/>
    <w:rsid w:val="00087455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2BB"/>
    <w:rsid w:val="000D4F6A"/>
    <w:rsid w:val="000D69F1"/>
    <w:rsid w:val="000D6DC8"/>
    <w:rsid w:val="000D75B7"/>
    <w:rsid w:val="000E0D62"/>
    <w:rsid w:val="000E4C00"/>
    <w:rsid w:val="000E528C"/>
    <w:rsid w:val="000F020C"/>
    <w:rsid w:val="000F03CD"/>
    <w:rsid w:val="000F45BD"/>
    <w:rsid w:val="000F6599"/>
    <w:rsid w:val="000F72F1"/>
    <w:rsid w:val="0010099F"/>
    <w:rsid w:val="001016AD"/>
    <w:rsid w:val="00101F10"/>
    <w:rsid w:val="00102CF3"/>
    <w:rsid w:val="00103535"/>
    <w:rsid w:val="00104B44"/>
    <w:rsid w:val="0010569A"/>
    <w:rsid w:val="00105B41"/>
    <w:rsid w:val="0011200D"/>
    <w:rsid w:val="00113315"/>
    <w:rsid w:val="0011348F"/>
    <w:rsid w:val="0011381C"/>
    <w:rsid w:val="001149F7"/>
    <w:rsid w:val="00116237"/>
    <w:rsid w:val="00117793"/>
    <w:rsid w:val="00121BE0"/>
    <w:rsid w:val="00122210"/>
    <w:rsid w:val="001230B0"/>
    <w:rsid w:val="001243D6"/>
    <w:rsid w:val="00124D75"/>
    <w:rsid w:val="00124EB4"/>
    <w:rsid w:val="001300E5"/>
    <w:rsid w:val="00131ADA"/>
    <w:rsid w:val="001323E3"/>
    <w:rsid w:val="00133414"/>
    <w:rsid w:val="0013553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1098"/>
    <w:rsid w:val="00162747"/>
    <w:rsid w:val="00162D93"/>
    <w:rsid w:val="001632D1"/>
    <w:rsid w:val="001638CE"/>
    <w:rsid w:val="00164B66"/>
    <w:rsid w:val="001658C3"/>
    <w:rsid w:val="00165FD5"/>
    <w:rsid w:val="00167109"/>
    <w:rsid w:val="00170A13"/>
    <w:rsid w:val="00173032"/>
    <w:rsid w:val="001737C2"/>
    <w:rsid w:val="00176629"/>
    <w:rsid w:val="00176EBE"/>
    <w:rsid w:val="0017718D"/>
    <w:rsid w:val="00177775"/>
    <w:rsid w:val="001861AD"/>
    <w:rsid w:val="001874FD"/>
    <w:rsid w:val="00191D64"/>
    <w:rsid w:val="00193631"/>
    <w:rsid w:val="00194721"/>
    <w:rsid w:val="00194BC6"/>
    <w:rsid w:val="001A3638"/>
    <w:rsid w:val="001A53D3"/>
    <w:rsid w:val="001A7A4E"/>
    <w:rsid w:val="001B02AE"/>
    <w:rsid w:val="001B0D65"/>
    <w:rsid w:val="001B28B4"/>
    <w:rsid w:val="001B708A"/>
    <w:rsid w:val="001B78D6"/>
    <w:rsid w:val="001C1CA1"/>
    <w:rsid w:val="001C35C7"/>
    <w:rsid w:val="001C47D9"/>
    <w:rsid w:val="001C55DC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3F8"/>
    <w:rsid w:val="001E7B30"/>
    <w:rsid w:val="001F34D7"/>
    <w:rsid w:val="001F40E3"/>
    <w:rsid w:val="001F4188"/>
    <w:rsid w:val="001F425A"/>
    <w:rsid w:val="001F4584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450"/>
    <w:rsid w:val="002208B3"/>
    <w:rsid w:val="00221F92"/>
    <w:rsid w:val="0022308F"/>
    <w:rsid w:val="002235EE"/>
    <w:rsid w:val="00223B05"/>
    <w:rsid w:val="002255E4"/>
    <w:rsid w:val="00225A9F"/>
    <w:rsid w:val="00226BE1"/>
    <w:rsid w:val="00227A69"/>
    <w:rsid w:val="00232DDF"/>
    <w:rsid w:val="00235DE4"/>
    <w:rsid w:val="002404E6"/>
    <w:rsid w:val="002419C8"/>
    <w:rsid w:val="002422F2"/>
    <w:rsid w:val="002437FB"/>
    <w:rsid w:val="00244199"/>
    <w:rsid w:val="00247808"/>
    <w:rsid w:val="00255435"/>
    <w:rsid w:val="0025577E"/>
    <w:rsid w:val="00255ACE"/>
    <w:rsid w:val="00256D81"/>
    <w:rsid w:val="00261F97"/>
    <w:rsid w:val="00262963"/>
    <w:rsid w:val="002655BD"/>
    <w:rsid w:val="00265979"/>
    <w:rsid w:val="00265A20"/>
    <w:rsid w:val="00265B83"/>
    <w:rsid w:val="002660D0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6C9C"/>
    <w:rsid w:val="00280085"/>
    <w:rsid w:val="0028013B"/>
    <w:rsid w:val="00280A29"/>
    <w:rsid w:val="00284AC7"/>
    <w:rsid w:val="00286EB7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049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5666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292F"/>
    <w:rsid w:val="002F4616"/>
    <w:rsid w:val="002F5305"/>
    <w:rsid w:val="002F590A"/>
    <w:rsid w:val="002F635A"/>
    <w:rsid w:val="002F63A8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3D35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7C"/>
    <w:rsid w:val="00362E89"/>
    <w:rsid w:val="003647CF"/>
    <w:rsid w:val="00364EF6"/>
    <w:rsid w:val="003670C5"/>
    <w:rsid w:val="00372002"/>
    <w:rsid w:val="00372651"/>
    <w:rsid w:val="0037301C"/>
    <w:rsid w:val="0037376B"/>
    <w:rsid w:val="00373E45"/>
    <w:rsid w:val="003751D4"/>
    <w:rsid w:val="00375955"/>
    <w:rsid w:val="00376BE4"/>
    <w:rsid w:val="003801B3"/>
    <w:rsid w:val="00380372"/>
    <w:rsid w:val="00381EDD"/>
    <w:rsid w:val="00382187"/>
    <w:rsid w:val="003825A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CC1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533F"/>
    <w:rsid w:val="003C1B05"/>
    <w:rsid w:val="003C1B68"/>
    <w:rsid w:val="003C270E"/>
    <w:rsid w:val="003C7BD2"/>
    <w:rsid w:val="003D02CD"/>
    <w:rsid w:val="003D29CB"/>
    <w:rsid w:val="003D3192"/>
    <w:rsid w:val="003D3475"/>
    <w:rsid w:val="003E0D75"/>
    <w:rsid w:val="003E0FA8"/>
    <w:rsid w:val="003E7CDF"/>
    <w:rsid w:val="003F0070"/>
    <w:rsid w:val="003F02D0"/>
    <w:rsid w:val="003F107E"/>
    <w:rsid w:val="003F19EB"/>
    <w:rsid w:val="003F23E1"/>
    <w:rsid w:val="003F2EFF"/>
    <w:rsid w:val="003F3481"/>
    <w:rsid w:val="003F644C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2293"/>
    <w:rsid w:val="00443196"/>
    <w:rsid w:val="0044330C"/>
    <w:rsid w:val="0044363A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278E"/>
    <w:rsid w:val="00494289"/>
    <w:rsid w:val="0049598A"/>
    <w:rsid w:val="004A1444"/>
    <w:rsid w:val="004A2B8D"/>
    <w:rsid w:val="004A45B1"/>
    <w:rsid w:val="004B12A3"/>
    <w:rsid w:val="004B181B"/>
    <w:rsid w:val="004B69B6"/>
    <w:rsid w:val="004C2FA9"/>
    <w:rsid w:val="004C30E4"/>
    <w:rsid w:val="004C45F2"/>
    <w:rsid w:val="004C4BAF"/>
    <w:rsid w:val="004C4D3D"/>
    <w:rsid w:val="004C5F91"/>
    <w:rsid w:val="004C64C0"/>
    <w:rsid w:val="004D0E20"/>
    <w:rsid w:val="004D2B51"/>
    <w:rsid w:val="004D6CE1"/>
    <w:rsid w:val="004D74BE"/>
    <w:rsid w:val="004D78D9"/>
    <w:rsid w:val="004E0A5A"/>
    <w:rsid w:val="004E23C4"/>
    <w:rsid w:val="004E3963"/>
    <w:rsid w:val="004E3B58"/>
    <w:rsid w:val="004E3ED1"/>
    <w:rsid w:val="004E6815"/>
    <w:rsid w:val="004F0A4A"/>
    <w:rsid w:val="004F20EF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7BC0"/>
    <w:rsid w:val="005414AF"/>
    <w:rsid w:val="0054493D"/>
    <w:rsid w:val="005450B9"/>
    <w:rsid w:val="005451FC"/>
    <w:rsid w:val="00545C6D"/>
    <w:rsid w:val="005475F4"/>
    <w:rsid w:val="00547CEE"/>
    <w:rsid w:val="00554D40"/>
    <w:rsid w:val="0055727F"/>
    <w:rsid w:val="00560677"/>
    <w:rsid w:val="00560B75"/>
    <w:rsid w:val="00561A1F"/>
    <w:rsid w:val="00565340"/>
    <w:rsid w:val="00566641"/>
    <w:rsid w:val="00566C2F"/>
    <w:rsid w:val="0057108D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368"/>
    <w:rsid w:val="0058161C"/>
    <w:rsid w:val="00583409"/>
    <w:rsid w:val="00583E4E"/>
    <w:rsid w:val="00585DAD"/>
    <w:rsid w:val="005911B9"/>
    <w:rsid w:val="005922C8"/>
    <w:rsid w:val="005936BC"/>
    <w:rsid w:val="00593837"/>
    <w:rsid w:val="00595F37"/>
    <w:rsid w:val="005978E3"/>
    <w:rsid w:val="005A2CDC"/>
    <w:rsid w:val="005A2EBB"/>
    <w:rsid w:val="005A33FE"/>
    <w:rsid w:val="005A3941"/>
    <w:rsid w:val="005A464A"/>
    <w:rsid w:val="005A4944"/>
    <w:rsid w:val="005A6393"/>
    <w:rsid w:val="005B0A38"/>
    <w:rsid w:val="005B35F0"/>
    <w:rsid w:val="005B6C30"/>
    <w:rsid w:val="005B728D"/>
    <w:rsid w:val="005C6862"/>
    <w:rsid w:val="005C7E26"/>
    <w:rsid w:val="005D4F62"/>
    <w:rsid w:val="005D517E"/>
    <w:rsid w:val="005D553A"/>
    <w:rsid w:val="005D5D95"/>
    <w:rsid w:val="005D6673"/>
    <w:rsid w:val="005D70BE"/>
    <w:rsid w:val="005E01D4"/>
    <w:rsid w:val="005E1F82"/>
    <w:rsid w:val="005F162E"/>
    <w:rsid w:val="005F195F"/>
    <w:rsid w:val="005F2FB9"/>
    <w:rsid w:val="005F3674"/>
    <w:rsid w:val="005F385B"/>
    <w:rsid w:val="005F554A"/>
    <w:rsid w:val="005F67D7"/>
    <w:rsid w:val="00601415"/>
    <w:rsid w:val="006014EF"/>
    <w:rsid w:val="006022A8"/>
    <w:rsid w:val="00602400"/>
    <w:rsid w:val="0060276B"/>
    <w:rsid w:val="00603A57"/>
    <w:rsid w:val="00603AEE"/>
    <w:rsid w:val="00605110"/>
    <w:rsid w:val="00605358"/>
    <w:rsid w:val="00605FC1"/>
    <w:rsid w:val="00606093"/>
    <w:rsid w:val="006062AE"/>
    <w:rsid w:val="006108EA"/>
    <w:rsid w:val="00611016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501A"/>
    <w:rsid w:val="006401C1"/>
    <w:rsid w:val="006436A2"/>
    <w:rsid w:val="006456A5"/>
    <w:rsid w:val="00646099"/>
    <w:rsid w:val="006629B0"/>
    <w:rsid w:val="00665449"/>
    <w:rsid w:val="00665ACE"/>
    <w:rsid w:val="00665B3F"/>
    <w:rsid w:val="00665C15"/>
    <w:rsid w:val="00672996"/>
    <w:rsid w:val="00673A20"/>
    <w:rsid w:val="006746F5"/>
    <w:rsid w:val="0067554B"/>
    <w:rsid w:val="00676A49"/>
    <w:rsid w:val="00680E0A"/>
    <w:rsid w:val="00683573"/>
    <w:rsid w:val="00685DF4"/>
    <w:rsid w:val="006865FA"/>
    <w:rsid w:val="00687B55"/>
    <w:rsid w:val="00691A75"/>
    <w:rsid w:val="00693E86"/>
    <w:rsid w:val="00694577"/>
    <w:rsid w:val="0069594F"/>
    <w:rsid w:val="00695CE4"/>
    <w:rsid w:val="00697D74"/>
    <w:rsid w:val="006A3B64"/>
    <w:rsid w:val="006A5766"/>
    <w:rsid w:val="006A74A7"/>
    <w:rsid w:val="006B05F5"/>
    <w:rsid w:val="006B0841"/>
    <w:rsid w:val="006B1F7D"/>
    <w:rsid w:val="006B2A27"/>
    <w:rsid w:val="006B2E39"/>
    <w:rsid w:val="006B5597"/>
    <w:rsid w:val="006B64EE"/>
    <w:rsid w:val="006C099B"/>
    <w:rsid w:val="006C24AB"/>
    <w:rsid w:val="006C5E90"/>
    <w:rsid w:val="006C7DA0"/>
    <w:rsid w:val="006D063C"/>
    <w:rsid w:val="006D2112"/>
    <w:rsid w:val="006D62BB"/>
    <w:rsid w:val="006D6F05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190"/>
    <w:rsid w:val="006F0AEB"/>
    <w:rsid w:val="006F306A"/>
    <w:rsid w:val="006F36A4"/>
    <w:rsid w:val="006F4EB1"/>
    <w:rsid w:val="006F6F70"/>
    <w:rsid w:val="00703EB3"/>
    <w:rsid w:val="00704544"/>
    <w:rsid w:val="007052F9"/>
    <w:rsid w:val="00707175"/>
    <w:rsid w:val="00707BCC"/>
    <w:rsid w:val="00712045"/>
    <w:rsid w:val="00714C59"/>
    <w:rsid w:val="00715B87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450"/>
    <w:rsid w:val="007325D9"/>
    <w:rsid w:val="0073595B"/>
    <w:rsid w:val="00736CA6"/>
    <w:rsid w:val="007401F5"/>
    <w:rsid w:val="00746B87"/>
    <w:rsid w:val="007475F9"/>
    <w:rsid w:val="007501C2"/>
    <w:rsid w:val="00754DE9"/>
    <w:rsid w:val="00755DB4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0F19"/>
    <w:rsid w:val="00771254"/>
    <w:rsid w:val="007728A1"/>
    <w:rsid w:val="00773134"/>
    <w:rsid w:val="00773D80"/>
    <w:rsid w:val="00777A7A"/>
    <w:rsid w:val="0078076A"/>
    <w:rsid w:val="00780A8D"/>
    <w:rsid w:val="00785199"/>
    <w:rsid w:val="0078544F"/>
    <w:rsid w:val="00785E49"/>
    <w:rsid w:val="00786E45"/>
    <w:rsid w:val="0078714A"/>
    <w:rsid w:val="00787228"/>
    <w:rsid w:val="00791B72"/>
    <w:rsid w:val="0079498E"/>
    <w:rsid w:val="00795472"/>
    <w:rsid w:val="007955D8"/>
    <w:rsid w:val="00795EB9"/>
    <w:rsid w:val="007977C4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6BE6"/>
    <w:rsid w:val="007F74D8"/>
    <w:rsid w:val="008022F2"/>
    <w:rsid w:val="008052D2"/>
    <w:rsid w:val="00805A05"/>
    <w:rsid w:val="00807EAE"/>
    <w:rsid w:val="00807F80"/>
    <w:rsid w:val="00810BA9"/>
    <w:rsid w:val="00811DE8"/>
    <w:rsid w:val="008173D4"/>
    <w:rsid w:val="00817A4F"/>
    <w:rsid w:val="00820741"/>
    <w:rsid w:val="00820BA9"/>
    <w:rsid w:val="008225A2"/>
    <w:rsid w:val="00822904"/>
    <w:rsid w:val="0082357C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3C9"/>
    <w:rsid w:val="00844642"/>
    <w:rsid w:val="00844DC0"/>
    <w:rsid w:val="00847D66"/>
    <w:rsid w:val="00847EF1"/>
    <w:rsid w:val="008528A7"/>
    <w:rsid w:val="00852AA4"/>
    <w:rsid w:val="00853411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20"/>
    <w:rsid w:val="008745B6"/>
    <w:rsid w:val="00876015"/>
    <w:rsid w:val="00877442"/>
    <w:rsid w:val="00877788"/>
    <w:rsid w:val="00884D0C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475"/>
    <w:rsid w:val="008A7D45"/>
    <w:rsid w:val="008B3E9F"/>
    <w:rsid w:val="008B4609"/>
    <w:rsid w:val="008B522B"/>
    <w:rsid w:val="008B5266"/>
    <w:rsid w:val="008B558B"/>
    <w:rsid w:val="008C070A"/>
    <w:rsid w:val="008C126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186D"/>
    <w:rsid w:val="008E20A6"/>
    <w:rsid w:val="008E2D8C"/>
    <w:rsid w:val="008E3071"/>
    <w:rsid w:val="008F1587"/>
    <w:rsid w:val="008F28C6"/>
    <w:rsid w:val="008F2CE7"/>
    <w:rsid w:val="008F661E"/>
    <w:rsid w:val="008F7FD7"/>
    <w:rsid w:val="00900030"/>
    <w:rsid w:val="00901826"/>
    <w:rsid w:val="009026FE"/>
    <w:rsid w:val="009035D7"/>
    <w:rsid w:val="00904530"/>
    <w:rsid w:val="00905D31"/>
    <w:rsid w:val="009060BD"/>
    <w:rsid w:val="00907640"/>
    <w:rsid w:val="00907DC1"/>
    <w:rsid w:val="0091023D"/>
    <w:rsid w:val="00912229"/>
    <w:rsid w:val="009144B7"/>
    <w:rsid w:val="00914AFD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3D8E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28E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255"/>
    <w:rsid w:val="009838B1"/>
    <w:rsid w:val="00983A65"/>
    <w:rsid w:val="009849CC"/>
    <w:rsid w:val="00985881"/>
    <w:rsid w:val="009859B1"/>
    <w:rsid w:val="00987A43"/>
    <w:rsid w:val="00987EEB"/>
    <w:rsid w:val="009914F9"/>
    <w:rsid w:val="00992870"/>
    <w:rsid w:val="00992DA6"/>
    <w:rsid w:val="0099463E"/>
    <w:rsid w:val="00995747"/>
    <w:rsid w:val="009964E8"/>
    <w:rsid w:val="00997658"/>
    <w:rsid w:val="009A02FB"/>
    <w:rsid w:val="009A14A7"/>
    <w:rsid w:val="009A3528"/>
    <w:rsid w:val="009A3FC7"/>
    <w:rsid w:val="009A540D"/>
    <w:rsid w:val="009A7FE6"/>
    <w:rsid w:val="009B0A81"/>
    <w:rsid w:val="009B2AC6"/>
    <w:rsid w:val="009B2C76"/>
    <w:rsid w:val="009B2D9F"/>
    <w:rsid w:val="009B5187"/>
    <w:rsid w:val="009B6F38"/>
    <w:rsid w:val="009C2E83"/>
    <w:rsid w:val="009C50D6"/>
    <w:rsid w:val="009C6B7F"/>
    <w:rsid w:val="009D0B23"/>
    <w:rsid w:val="009D10E6"/>
    <w:rsid w:val="009D40C9"/>
    <w:rsid w:val="009D569F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76CF"/>
    <w:rsid w:val="00A108F3"/>
    <w:rsid w:val="00A12EE6"/>
    <w:rsid w:val="00A1343E"/>
    <w:rsid w:val="00A13BF2"/>
    <w:rsid w:val="00A149CD"/>
    <w:rsid w:val="00A16223"/>
    <w:rsid w:val="00A162BA"/>
    <w:rsid w:val="00A16D56"/>
    <w:rsid w:val="00A177EC"/>
    <w:rsid w:val="00A1792C"/>
    <w:rsid w:val="00A20E95"/>
    <w:rsid w:val="00A2149F"/>
    <w:rsid w:val="00A237D7"/>
    <w:rsid w:val="00A23C27"/>
    <w:rsid w:val="00A254B5"/>
    <w:rsid w:val="00A27AC4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37C"/>
    <w:rsid w:val="00A54CA4"/>
    <w:rsid w:val="00A56E13"/>
    <w:rsid w:val="00A57212"/>
    <w:rsid w:val="00A6087D"/>
    <w:rsid w:val="00A623DA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2F"/>
    <w:rsid w:val="00AC3586"/>
    <w:rsid w:val="00AD24F3"/>
    <w:rsid w:val="00AD5FB0"/>
    <w:rsid w:val="00AD720E"/>
    <w:rsid w:val="00AD7614"/>
    <w:rsid w:val="00AE0E55"/>
    <w:rsid w:val="00AE14C1"/>
    <w:rsid w:val="00AE17A6"/>
    <w:rsid w:val="00AE216E"/>
    <w:rsid w:val="00AE3311"/>
    <w:rsid w:val="00AE5187"/>
    <w:rsid w:val="00AE57F3"/>
    <w:rsid w:val="00AE6191"/>
    <w:rsid w:val="00AE74FA"/>
    <w:rsid w:val="00AE7C47"/>
    <w:rsid w:val="00AE7CFC"/>
    <w:rsid w:val="00AF07AB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6E3"/>
    <w:rsid w:val="00B06B27"/>
    <w:rsid w:val="00B137E0"/>
    <w:rsid w:val="00B146F8"/>
    <w:rsid w:val="00B20D32"/>
    <w:rsid w:val="00B20E86"/>
    <w:rsid w:val="00B22035"/>
    <w:rsid w:val="00B2301E"/>
    <w:rsid w:val="00B24604"/>
    <w:rsid w:val="00B2702E"/>
    <w:rsid w:val="00B31036"/>
    <w:rsid w:val="00B313FA"/>
    <w:rsid w:val="00B326D7"/>
    <w:rsid w:val="00B338B6"/>
    <w:rsid w:val="00B4233B"/>
    <w:rsid w:val="00B423D4"/>
    <w:rsid w:val="00B50E0C"/>
    <w:rsid w:val="00B52583"/>
    <w:rsid w:val="00B53BEF"/>
    <w:rsid w:val="00B5603D"/>
    <w:rsid w:val="00B56231"/>
    <w:rsid w:val="00B566D2"/>
    <w:rsid w:val="00B574B6"/>
    <w:rsid w:val="00B60CB2"/>
    <w:rsid w:val="00B61306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8F5"/>
    <w:rsid w:val="00B8414F"/>
    <w:rsid w:val="00B850D1"/>
    <w:rsid w:val="00B859A7"/>
    <w:rsid w:val="00B87D48"/>
    <w:rsid w:val="00B91746"/>
    <w:rsid w:val="00B93D3D"/>
    <w:rsid w:val="00B94AC9"/>
    <w:rsid w:val="00B96E3D"/>
    <w:rsid w:val="00B97617"/>
    <w:rsid w:val="00B97D05"/>
    <w:rsid w:val="00BA0B64"/>
    <w:rsid w:val="00BA10BC"/>
    <w:rsid w:val="00BA402A"/>
    <w:rsid w:val="00BA677D"/>
    <w:rsid w:val="00BA6787"/>
    <w:rsid w:val="00BB2273"/>
    <w:rsid w:val="00BB33BB"/>
    <w:rsid w:val="00BB34AA"/>
    <w:rsid w:val="00BB3B38"/>
    <w:rsid w:val="00BB4E1D"/>
    <w:rsid w:val="00BB5398"/>
    <w:rsid w:val="00BB5FE7"/>
    <w:rsid w:val="00BB6072"/>
    <w:rsid w:val="00BC133E"/>
    <w:rsid w:val="00BC1CD1"/>
    <w:rsid w:val="00BC1FAE"/>
    <w:rsid w:val="00BC22C2"/>
    <w:rsid w:val="00BC64B2"/>
    <w:rsid w:val="00BD3224"/>
    <w:rsid w:val="00BD3DF5"/>
    <w:rsid w:val="00BD6BC3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891"/>
    <w:rsid w:val="00C35BE6"/>
    <w:rsid w:val="00C375AF"/>
    <w:rsid w:val="00C41D24"/>
    <w:rsid w:val="00C437CE"/>
    <w:rsid w:val="00C45AF6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CB4"/>
    <w:rsid w:val="00C90D22"/>
    <w:rsid w:val="00C923C8"/>
    <w:rsid w:val="00C92AC4"/>
    <w:rsid w:val="00C959C7"/>
    <w:rsid w:val="00C96203"/>
    <w:rsid w:val="00CA1CDF"/>
    <w:rsid w:val="00CA2F7F"/>
    <w:rsid w:val="00CA52BA"/>
    <w:rsid w:val="00CA670F"/>
    <w:rsid w:val="00CA770A"/>
    <w:rsid w:val="00CB14F3"/>
    <w:rsid w:val="00CB2E65"/>
    <w:rsid w:val="00CB3D1D"/>
    <w:rsid w:val="00CB6BFE"/>
    <w:rsid w:val="00CC1A46"/>
    <w:rsid w:val="00CC4705"/>
    <w:rsid w:val="00CC514D"/>
    <w:rsid w:val="00CC5A91"/>
    <w:rsid w:val="00CC6B11"/>
    <w:rsid w:val="00CD17D1"/>
    <w:rsid w:val="00CD33B8"/>
    <w:rsid w:val="00CD65E6"/>
    <w:rsid w:val="00CE1BB3"/>
    <w:rsid w:val="00CE416E"/>
    <w:rsid w:val="00CE4BE6"/>
    <w:rsid w:val="00CE57ED"/>
    <w:rsid w:val="00CE5C93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3C89"/>
    <w:rsid w:val="00D349E5"/>
    <w:rsid w:val="00D3534F"/>
    <w:rsid w:val="00D3764F"/>
    <w:rsid w:val="00D40888"/>
    <w:rsid w:val="00D40C5D"/>
    <w:rsid w:val="00D44B89"/>
    <w:rsid w:val="00D45EDF"/>
    <w:rsid w:val="00D466B3"/>
    <w:rsid w:val="00D47556"/>
    <w:rsid w:val="00D47885"/>
    <w:rsid w:val="00D529D4"/>
    <w:rsid w:val="00D52D26"/>
    <w:rsid w:val="00D52EAE"/>
    <w:rsid w:val="00D53B1C"/>
    <w:rsid w:val="00D54A48"/>
    <w:rsid w:val="00D558E6"/>
    <w:rsid w:val="00D55DC0"/>
    <w:rsid w:val="00D56DA6"/>
    <w:rsid w:val="00D60B5A"/>
    <w:rsid w:val="00D63A54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18D1"/>
    <w:rsid w:val="00D925B7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070F"/>
    <w:rsid w:val="00DC07F1"/>
    <w:rsid w:val="00DC1087"/>
    <w:rsid w:val="00DC1967"/>
    <w:rsid w:val="00DC551E"/>
    <w:rsid w:val="00DC6267"/>
    <w:rsid w:val="00DD1BB9"/>
    <w:rsid w:val="00DD409A"/>
    <w:rsid w:val="00DD52F1"/>
    <w:rsid w:val="00DE0732"/>
    <w:rsid w:val="00DE0DE4"/>
    <w:rsid w:val="00DE2A8C"/>
    <w:rsid w:val="00DE5118"/>
    <w:rsid w:val="00DE7460"/>
    <w:rsid w:val="00DF077F"/>
    <w:rsid w:val="00DF3685"/>
    <w:rsid w:val="00DF515E"/>
    <w:rsid w:val="00DF5A9B"/>
    <w:rsid w:val="00DF6725"/>
    <w:rsid w:val="00DF7C5B"/>
    <w:rsid w:val="00E01505"/>
    <w:rsid w:val="00E017E6"/>
    <w:rsid w:val="00E02D6E"/>
    <w:rsid w:val="00E05F29"/>
    <w:rsid w:val="00E07521"/>
    <w:rsid w:val="00E117D3"/>
    <w:rsid w:val="00E1188C"/>
    <w:rsid w:val="00E132D2"/>
    <w:rsid w:val="00E15667"/>
    <w:rsid w:val="00E159E3"/>
    <w:rsid w:val="00E1756A"/>
    <w:rsid w:val="00E21769"/>
    <w:rsid w:val="00E22589"/>
    <w:rsid w:val="00E23FB4"/>
    <w:rsid w:val="00E24CBB"/>
    <w:rsid w:val="00E24CD4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4980"/>
    <w:rsid w:val="00E564FE"/>
    <w:rsid w:val="00E574B4"/>
    <w:rsid w:val="00E57561"/>
    <w:rsid w:val="00E62EDC"/>
    <w:rsid w:val="00E66080"/>
    <w:rsid w:val="00E678FF"/>
    <w:rsid w:val="00E706EF"/>
    <w:rsid w:val="00E75D38"/>
    <w:rsid w:val="00E7616A"/>
    <w:rsid w:val="00E77E96"/>
    <w:rsid w:val="00E82ED8"/>
    <w:rsid w:val="00E833B3"/>
    <w:rsid w:val="00E83CEF"/>
    <w:rsid w:val="00E8579F"/>
    <w:rsid w:val="00E85E16"/>
    <w:rsid w:val="00E8706F"/>
    <w:rsid w:val="00E90DA2"/>
    <w:rsid w:val="00E93AD5"/>
    <w:rsid w:val="00E943E2"/>
    <w:rsid w:val="00E95402"/>
    <w:rsid w:val="00E96E67"/>
    <w:rsid w:val="00E975AF"/>
    <w:rsid w:val="00EA022F"/>
    <w:rsid w:val="00EA0A41"/>
    <w:rsid w:val="00EA24C3"/>
    <w:rsid w:val="00EA4658"/>
    <w:rsid w:val="00EA48BB"/>
    <w:rsid w:val="00EA519F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3A13"/>
    <w:rsid w:val="00F059EF"/>
    <w:rsid w:val="00F06736"/>
    <w:rsid w:val="00F1256A"/>
    <w:rsid w:val="00F156BF"/>
    <w:rsid w:val="00F15D04"/>
    <w:rsid w:val="00F170C4"/>
    <w:rsid w:val="00F17F1A"/>
    <w:rsid w:val="00F26137"/>
    <w:rsid w:val="00F26271"/>
    <w:rsid w:val="00F263BF"/>
    <w:rsid w:val="00F271AA"/>
    <w:rsid w:val="00F27234"/>
    <w:rsid w:val="00F35462"/>
    <w:rsid w:val="00F36732"/>
    <w:rsid w:val="00F4436D"/>
    <w:rsid w:val="00F44E90"/>
    <w:rsid w:val="00F44F45"/>
    <w:rsid w:val="00F45E1E"/>
    <w:rsid w:val="00F468E7"/>
    <w:rsid w:val="00F51B64"/>
    <w:rsid w:val="00F5202B"/>
    <w:rsid w:val="00F563A7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2A3A"/>
    <w:rsid w:val="00F74E63"/>
    <w:rsid w:val="00F75566"/>
    <w:rsid w:val="00F8312D"/>
    <w:rsid w:val="00F83A4D"/>
    <w:rsid w:val="00F83D3B"/>
    <w:rsid w:val="00F8500D"/>
    <w:rsid w:val="00F85430"/>
    <w:rsid w:val="00F86076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C5066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97A"/>
    <w:rsid w:val="00FF1BC9"/>
    <w:rsid w:val="00FF2449"/>
    <w:rsid w:val="00FF2910"/>
    <w:rsid w:val="00FF2EB1"/>
    <w:rsid w:val="00FF3F90"/>
    <w:rsid w:val="00FF63E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FontStyle31">
    <w:name w:val="Font Style31"/>
    <w:uiPriority w:val="99"/>
    <w:rsid w:val="009B5187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9B5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5187"/>
    <w:rPr>
      <w:sz w:val="16"/>
      <w:szCs w:val="16"/>
    </w:rPr>
  </w:style>
  <w:style w:type="character" w:customStyle="1" w:styleId="FontStyle25">
    <w:name w:val="Font Style25"/>
    <w:uiPriority w:val="99"/>
    <w:rsid w:val="009B5187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223B05"/>
    <w:pPr>
      <w:widowControl w:val="0"/>
      <w:autoSpaceDE w:val="0"/>
      <w:autoSpaceDN w:val="0"/>
      <w:adjustRightInd w:val="0"/>
      <w:spacing w:line="224" w:lineRule="exact"/>
      <w:ind w:hanging="23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FontStyle31">
    <w:name w:val="Font Style31"/>
    <w:uiPriority w:val="99"/>
    <w:rsid w:val="009B5187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9B5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5187"/>
    <w:rPr>
      <w:sz w:val="16"/>
      <w:szCs w:val="16"/>
    </w:rPr>
  </w:style>
  <w:style w:type="character" w:customStyle="1" w:styleId="FontStyle25">
    <w:name w:val="Font Style25"/>
    <w:uiPriority w:val="99"/>
    <w:rsid w:val="009B5187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223B05"/>
    <w:pPr>
      <w:widowControl w:val="0"/>
      <w:autoSpaceDE w:val="0"/>
      <w:autoSpaceDN w:val="0"/>
      <w:adjustRightInd w:val="0"/>
      <w:spacing w:line="224" w:lineRule="exact"/>
      <w:ind w:hanging="23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opsdziald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dziald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6B09-6A74-40EA-ADF1-914D032E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3389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</cp:lastModifiedBy>
  <cp:revision>70</cp:revision>
  <cp:lastPrinted>2022-11-21T13:03:00Z</cp:lastPrinted>
  <dcterms:created xsi:type="dcterms:W3CDTF">2019-01-09T06:09:00Z</dcterms:created>
  <dcterms:modified xsi:type="dcterms:W3CDTF">2023-11-27T14:06:00Z</dcterms:modified>
</cp:coreProperties>
</file>