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2B084" w14:textId="77777777" w:rsidR="00F73D56" w:rsidRDefault="00F73D56" w:rsidP="002D1383">
      <w:pPr>
        <w:ind w:left="-426" w:right="-426"/>
        <w:rPr>
          <w:sz w:val="24"/>
          <w:szCs w:val="24"/>
        </w:rPr>
      </w:pPr>
    </w:p>
    <w:p w14:paraId="159384ED" w14:textId="77777777" w:rsidR="008F7D10" w:rsidRDefault="008F7D10" w:rsidP="008F7D10">
      <w:pPr>
        <w:shd w:val="clear" w:color="auto" w:fill="FFFFFF"/>
        <w:spacing w:before="278" w:line="360" w:lineRule="auto"/>
        <w:ind w:right="25"/>
        <w:jc w:val="center"/>
        <w:rPr>
          <w:b/>
          <w:sz w:val="24"/>
          <w:szCs w:val="24"/>
        </w:rPr>
      </w:pPr>
    </w:p>
    <w:p w14:paraId="2A4FB1D7" w14:textId="77777777" w:rsidR="008F7D10" w:rsidRPr="008F7D10" w:rsidRDefault="008F7D10" w:rsidP="008F7D10">
      <w:pPr>
        <w:shd w:val="clear" w:color="auto" w:fill="FFFFFF"/>
        <w:spacing w:before="278" w:line="360" w:lineRule="auto"/>
        <w:ind w:right="25"/>
        <w:jc w:val="center"/>
        <w:rPr>
          <w:b/>
          <w:sz w:val="24"/>
          <w:szCs w:val="24"/>
        </w:rPr>
      </w:pPr>
      <w:r w:rsidRPr="008F7D10">
        <w:rPr>
          <w:rFonts w:eastAsia="Calibr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8D3B059" wp14:editId="1C213A06">
            <wp:simplePos x="0" y="0"/>
            <wp:positionH relativeFrom="margin">
              <wp:posOffset>4883785</wp:posOffset>
            </wp:positionH>
            <wp:positionV relativeFrom="paragraph">
              <wp:posOffset>63500</wp:posOffset>
            </wp:positionV>
            <wp:extent cx="1028065" cy="1560195"/>
            <wp:effectExtent l="0" t="0" r="635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475805_166491170699791_5529120814156218368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4" t="4587" r="20109" b="6655"/>
                    <a:stretch/>
                  </pic:blipFill>
                  <pic:spPr bwMode="auto">
                    <a:xfrm>
                      <a:off x="0" y="0"/>
                      <a:ext cx="1028065" cy="156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D10">
        <w:rPr>
          <w:b/>
          <w:sz w:val="24"/>
          <w:szCs w:val="24"/>
        </w:rPr>
        <w:t>Formularz konsultacyjny</w:t>
      </w:r>
      <w:r w:rsidRPr="008F7D10">
        <w:t xml:space="preserve"> </w:t>
      </w:r>
    </w:p>
    <w:p w14:paraId="4E665042" w14:textId="77777777" w:rsidR="008F7D10" w:rsidRPr="008F7D10" w:rsidRDefault="008F7D10" w:rsidP="008F7D10">
      <w:pPr>
        <w:shd w:val="clear" w:color="auto" w:fill="FFFFFF"/>
        <w:spacing w:line="276" w:lineRule="auto"/>
        <w:ind w:right="2032"/>
        <w:jc w:val="both"/>
        <w:rPr>
          <w:sz w:val="18"/>
          <w:szCs w:val="18"/>
        </w:rPr>
      </w:pPr>
      <w:r w:rsidRPr="008F7D10">
        <w:rPr>
          <w:spacing w:val="-1"/>
          <w:sz w:val="22"/>
          <w:szCs w:val="22"/>
        </w:rPr>
        <w:t xml:space="preserve">dotyczący konsultacji społecznych mających na celu zebranie </w:t>
      </w:r>
      <w:r w:rsidRPr="008F7D10">
        <w:rPr>
          <w:sz w:val="22"/>
          <w:szCs w:val="22"/>
        </w:rPr>
        <w:t>wniosków, uwag                    i opinii w sprawie wyznaczenia obszaru zdegradowanego i obszaru</w:t>
      </w:r>
      <w:r w:rsidRPr="008F7D10">
        <w:rPr>
          <w:sz w:val="18"/>
          <w:szCs w:val="18"/>
        </w:rPr>
        <w:t xml:space="preserve"> </w:t>
      </w:r>
      <w:r w:rsidRPr="008F7D10">
        <w:rPr>
          <w:sz w:val="22"/>
          <w:szCs w:val="22"/>
        </w:rPr>
        <w:t>rewitalizacji.</w:t>
      </w:r>
    </w:p>
    <w:p w14:paraId="4621D4EF" w14:textId="77777777" w:rsidR="008F7D10" w:rsidRPr="008F7D10" w:rsidRDefault="008F7D10" w:rsidP="008F7D10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before="245" w:line="276" w:lineRule="auto"/>
        <w:ind w:left="10" w:right="2032"/>
        <w:jc w:val="both"/>
      </w:pPr>
      <w:r w:rsidRPr="008F7D10">
        <w:rPr>
          <w:spacing w:val="-2"/>
          <w:sz w:val="22"/>
          <w:szCs w:val="22"/>
        </w:rPr>
        <w:t>Wypełniony</w:t>
      </w:r>
      <w:r w:rsidRPr="008F7D10">
        <w:rPr>
          <w:sz w:val="22"/>
          <w:szCs w:val="22"/>
        </w:rPr>
        <w:t xml:space="preserve"> </w:t>
      </w:r>
      <w:r w:rsidRPr="008F7D10">
        <w:rPr>
          <w:spacing w:val="-3"/>
          <w:sz w:val="22"/>
          <w:szCs w:val="22"/>
        </w:rPr>
        <w:t xml:space="preserve">formularz </w:t>
      </w:r>
      <w:r w:rsidRPr="008F7D10">
        <w:rPr>
          <w:spacing w:val="-2"/>
          <w:sz w:val="22"/>
          <w:szCs w:val="22"/>
        </w:rPr>
        <w:t xml:space="preserve">należy </w:t>
      </w:r>
      <w:r w:rsidRPr="008F7D10">
        <w:rPr>
          <w:spacing w:val="-1"/>
          <w:sz w:val="22"/>
          <w:szCs w:val="22"/>
        </w:rPr>
        <w:t xml:space="preserve">przesłać </w:t>
      </w:r>
      <w:r w:rsidRPr="008F7D10">
        <w:rPr>
          <w:spacing w:val="-2"/>
          <w:sz w:val="22"/>
          <w:szCs w:val="22"/>
        </w:rPr>
        <w:t xml:space="preserve">elektronicznie </w:t>
      </w:r>
      <w:r w:rsidRPr="008F7D10">
        <w:rPr>
          <w:spacing w:val="-5"/>
          <w:sz w:val="22"/>
          <w:szCs w:val="22"/>
        </w:rPr>
        <w:t xml:space="preserve">na </w:t>
      </w:r>
      <w:r w:rsidRPr="008F7D10">
        <w:rPr>
          <w:spacing w:val="-4"/>
          <w:sz w:val="22"/>
          <w:szCs w:val="22"/>
        </w:rPr>
        <w:t>adres: umd@dzialdowo.pl</w:t>
      </w:r>
      <w:hyperlink r:id="rId9" w:history="1"/>
      <w:r w:rsidRPr="008F7D10">
        <w:rPr>
          <w:spacing w:val="-1"/>
          <w:sz w:val="22"/>
          <w:szCs w:val="22"/>
        </w:rPr>
        <w:t xml:space="preserve"> lub</w:t>
      </w:r>
      <w:r w:rsidRPr="008F7D10">
        <w:rPr>
          <w:sz w:val="22"/>
          <w:szCs w:val="22"/>
        </w:rPr>
        <w:t xml:space="preserve"> dostarczyć do Urzędu Miasta Działdowo, ul. Zamkowa 12, 13-200 Działdowo (Referat Zamówień Publicznych i Projektów Europejskich – pok. Nr 22) w term</w:t>
      </w:r>
      <w:r w:rsidRPr="008F7D10">
        <w:rPr>
          <w:sz w:val="22"/>
          <w:szCs w:val="22"/>
        </w:rPr>
        <w:t>i</w:t>
      </w:r>
      <w:r w:rsidRPr="008F7D10">
        <w:rPr>
          <w:sz w:val="22"/>
          <w:szCs w:val="22"/>
        </w:rPr>
        <w:t>nie od 4 października 2021 r. do 3 listopada 2021 r.</w:t>
      </w:r>
    </w:p>
    <w:p w14:paraId="1AF2B050" w14:textId="77777777" w:rsidR="008F7D10" w:rsidRPr="008F7D10" w:rsidRDefault="008F7D10" w:rsidP="008F7D10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before="245" w:line="317" w:lineRule="exact"/>
        <w:ind w:left="10"/>
        <w:jc w:val="both"/>
        <w:rPr>
          <w:sz w:val="24"/>
          <w:szCs w:val="24"/>
        </w:rPr>
      </w:pPr>
      <w:r w:rsidRPr="008F7D10">
        <w:rPr>
          <w:sz w:val="24"/>
          <w:szCs w:val="24"/>
        </w:rPr>
        <w:t>Informacja o osobie zgłaszającej uwagi*: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5"/>
        <w:gridCol w:w="7071"/>
      </w:tblGrid>
      <w:tr w:rsidR="008F7D10" w:rsidRPr="008F7D10" w14:paraId="2C0C5975" w14:textId="77777777" w:rsidTr="008B722E">
        <w:trPr>
          <w:trHeight w:hRule="exact" w:val="557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2BE95" w14:textId="77777777" w:rsidR="008F7D10" w:rsidRPr="008F7D10" w:rsidRDefault="008F7D10" w:rsidP="008F7D10">
            <w:pPr>
              <w:shd w:val="clear" w:color="auto" w:fill="FFFFFF"/>
              <w:ind w:left="10"/>
            </w:pPr>
            <w:r w:rsidRPr="008F7D10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64BF2" w14:textId="77777777" w:rsidR="008F7D10" w:rsidRPr="008F7D10" w:rsidRDefault="008F7D10" w:rsidP="008F7D10">
            <w:pPr>
              <w:shd w:val="clear" w:color="auto" w:fill="FFFFFF"/>
            </w:pPr>
          </w:p>
        </w:tc>
      </w:tr>
      <w:tr w:rsidR="008F7D10" w:rsidRPr="008F7D10" w14:paraId="48D70A86" w14:textId="77777777" w:rsidTr="008B722E">
        <w:trPr>
          <w:trHeight w:hRule="exact" w:val="65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0AF79" w14:textId="77777777" w:rsidR="008F7D10" w:rsidRPr="008F7D10" w:rsidRDefault="008F7D10" w:rsidP="008F7D10">
            <w:pPr>
              <w:shd w:val="clear" w:color="auto" w:fill="FFFFFF"/>
              <w:ind w:left="10"/>
            </w:pPr>
            <w:r w:rsidRPr="008F7D10">
              <w:rPr>
                <w:b/>
                <w:bCs/>
                <w:spacing w:val="-2"/>
                <w:sz w:val="24"/>
                <w:szCs w:val="24"/>
              </w:rPr>
              <w:t>Nazwa Instyt</w:t>
            </w:r>
            <w:r w:rsidRPr="008F7D10">
              <w:rPr>
                <w:b/>
                <w:bCs/>
                <w:spacing w:val="-2"/>
                <w:sz w:val="24"/>
                <w:szCs w:val="24"/>
              </w:rPr>
              <w:t>u</w:t>
            </w:r>
            <w:r w:rsidRPr="008F7D10">
              <w:rPr>
                <w:b/>
                <w:bCs/>
                <w:spacing w:val="-2"/>
                <w:sz w:val="24"/>
                <w:szCs w:val="24"/>
              </w:rPr>
              <w:t>cji/osoba prywatna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8AA39" w14:textId="77777777" w:rsidR="008F7D10" w:rsidRPr="008F7D10" w:rsidRDefault="008F7D10" w:rsidP="008F7D10">
            <w:pPr>
              <w:shd w:val="clear" w:color="auto" w:fill="FFFFFF"/>
            </w:pPr>
          </w:p>
        </w:tc>
      </w:tr>
      <w:tr w:rsidR="008F7D10" w:rsidRPr="008F7D10" w14:paraId="5C653093" w14:textId="77777777" w:rsidTr="008B722E">
        <w:trPr>
          <w:trHeight w:hRule="exact" w:val="547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B8AE5" w14:textId="77777777" w:rsidR="008F7D10" w:rsidRPr="008F7D10" w:rsidRDefault="008F7D10" w:rsidP="008F7D10">
            <w:pPr>
              <w:shd w:val="clear" w:color="auto" w:fill="FFFFFF"/>
              <w:ind w:left="10"/>
            </w:pPr>
            <w:r w:rsidRPr="008F7D10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C79B0" w14:textId="77777777" w:rsidR="008F7D10" w:rsidRPr="008F7D10" w:rsidRDefault="008F7D10" w:rsidP="008F7D10">
            <w:pPr>
              <w:shd w:val="clear" w:color="auto" w:fill="FFFFFF"/>
            </w:pPr>
          </w:p>
        </w:tc>
      </w:tr>
    </w:tbl>
    <w:p w14:paraId="310556DD" w14:textId="77777777" w:rsidR="008F7D10" w:rsidRPr="008F7D10" w:rsidRDefault="008F7D10" w:rsidP="008F7D10">
      <w:pPr>
        <w:shd w:val="clear" w:color="auto" w:fill="FFFFFF"/>
        <w:spacing w:before="178" w:line="278" w:lineRule="exact"/>
        <w:rPr>
          <w:b/>
        </w:rPr>
      </w:pPr>
      <w:r w:rsidRPr="008F7D10">
        <w:rPr>
          <w:b/>
        </w:rPr>
        <w:t xml:space="preserve">WNIOSKI, UWAGI I OPINIE W SPRAWIE WYZNACZENIA OBSZARU ZDEGRADOWANEGO I OBSZARU REWITALIZACJI W GMINIE-MIASTO DZIAŁDOWO </w:t>
      </w:r>
    </w:p>
    <w:p w14:paraId="34E21F7F" w14:textId="77777777" w:rsidR="008F7D10" w:rsidRPr="008F7D10" w:rsidRDefault="008F7D10" w:rsidP="008F7D10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330"/>
        <w:gridCol w:w="4373"/>
      </w:tblGrid>
      <w:tr w:rsidR="008F7D10" w:rsidRPr="008F7D10" w14:paraId="22B47F55" w14:textId="77777777" w:rsidTr="008B722E">
        <w:trPr>
          <w:trHeight w:hRule="exact" w:val="113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F225A" w14:textId="77777777" w:rsidR="008F7D10" w:rsidRPr="008F7D10" w:rsidRDefault="008F7D10" w:rsidP="008F7D10">
            <w:pPr>
              <w:shd w:val="clear" w:color="auto" w:fill="FFFFFF"/>
              <w:jc w:val="center"/>
            </w:pPr>
            <w:r w:rsidRPr="008F7D10">
              <w:rPr>
                <w:smallCaps/>
                <w:sz w:val="24"/>
                <w:szCs w:val="24"/>
              </w:rPr>
              <w:t>Lp.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5C105" w14:textId="77777777" w:rsidR="008F7D10" w:rsidRPr="008F7D10" w:rsidRDefault="008F7D10" w:rsidP="008F7D10">
            <w:pPr>
              <w:shd w:val="clear" w:color="auto" w:fill="FFFFFF"/>
              <w:spacing w:line="274" w:lineRule="exact"/>
              <w:jc w:val="center"/>
            </w:pPr>
            <w:r w:rsidRPr="008F7D10">
              <w:rPr>
                <w:spacing w:val="-1"/>
              </w:rPr>
              <w:t>WNIOSKI, UWAGI I OPINIE W SPRAWIE</w:t>
            </w:r>
          </w:p>
          <w:p w14:paraId="513AACFD" w14:textId="77777777" w:rsidR="008F7D10" w:rsidRPr="008F7D10" w:rsidRDefault="008F7D10" w:rsidP="008F7D10">
            <w:pPr>
              <w:shd w:val="clear" w:color="auto" w:fill="FFFFFF"/>
              <w:spacing w:line="274" w:lineRule="exact"/>
              <w:jc w:val="center"/>
            </w:pPr>
            <w:r w:rsidRPr="008F7D10">
              <w:t>WYZNACZENIA OBSZARU</w:t>
            </w:r>
          </w:p>
          <w:p w14:paraId="530B4D63" w14:textId="77777777" w:rsidR="008F7D10" w:rsidRPr="008F7D10" w:rsidRDefault="008F7D10" w:rsidP="008F7D10">
            <w:pPr>
              <w:shd w:val="clear" w:color="auto" w:fill="FFFFFF"/>
              <w:spacing w:line="274" w:lineRule="exact"/>
              <w:jc w:val="center"/>
            </w:pPr>
            <w:r w:rsidRPr="008F7D10">
              <w:rPr>
                <w:spacing w:val="-1"/>
              </w:rPr>
              <w:t>ZDEGRADOWANEGO I OBSZARU</w:t>
            </w:r>
          </w:p>
          <w:p w14:paraId="73A4A2E2" w14:textId="77777777" w:rsidR="008F7D10" w:rsidRPr="008F7D10" w:rsidRDefault="008F7D10" w:rsidP="008F7D10">
            <w:pPr>
              <w:shd w:val="clear" w:color="auto" w:fill="FFFFFF"/>
              <w:spacing w:line="274" w:lineRule="exact"/>
              <w:jc w:val="center"/>
            </w:pPr>
            <w:r w:rsidRPr="008F7D10">
              <w:t>REWITALIZACJI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9A2BA" w14:textId="77777777" w:rsidR="008F7D10" w:rsidRPr="008F7D10" w:rsidRDefault="008F7D10" w:rsidP="008F7D10">
            <w:pPr>
              <w:shd w:val="clear" w:color="auto" w:fill="FFFFFF"/>
              <w:jc w:val="center"/>
            </w:pPr>
            <w:r w:rsidRPr="008F7D10">
              <w:rPr>
                <w:smallCaps/>
                <w:sz w:val="24"/>
                <w:szCs w:val="24"/>
              </w:rPr>
              <w:t>Uzasadnienie**</w:t>
            </w:r>
          </w:p>
        </w:tc>
      </w:tr>
      <w:tr w:rsidR="008F7D10" w:rsidRPr="008F7D10" w14:paraId="264E7B12" w14:textId="77777777" w:rsidTr="008B722E">
        <w:trPr>
          <w:trHeight w:hRule="exact" w:val="9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5977B" w14:textId="77777777" w:rsidR="008F7D10" w:rsidRPr="008F7D10" w:rsidRDefault="008F7D10" w:rsidP="008F7D10">
            <w:pPr>
              <w:shd w:val="clear" w:color="auto" w:fill="FFFFFF"/>
              <w:jc w:val="center"/>
            </w:pPr>
            <w:r w:rsidRPr="008F7D1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0F49D" w14:textId="77777777" w:rsidR="008F7D10" w:rsidRPr="008F7D10" w:rsidRDefault="008F7D10" w:rsidP="008F7D10">
            <w:pPr>
              <w:shd w:val="clear" w:color="auto" w:fill="FFFFFF"/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52E50" w14:textId="77777777" w:rsidR="008F7D10" w:rsidRPr="008F7D10" w:rsidRDefault="008F7D10" w:rsidP="008F7D10">
            <w:pPr>
              <w:shd w:val="clear" w:color="auto" w:fill="FFFFFF"/>
            </w:pPr>
          </w:p>
        </w:tc>
      </w:tr>
      <w:tr w:rsidR="008F7D10" w:rsidRPr="008F7D10" w14:paraId="0FFE0E78" w14:textId="77777777" w:rsidTr="008B722E">
        <w:trPr>
          <w:trHeight w:hRule="exact" w:val="9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42A5F" w14:textId="77777777" w:rsidR="008F7D10" w:rsidRPr="008F7D10" w:rsidRDefault="008F7D10" w:rsidP="008F7D10">
            <w:pPr>
              <w:shd w:val="clear" w:color="auto" w:fill="FFFFFF"/>
              <w:jc w:val="center"/>
            </w:pPr>
            <w:r w:rsidRPr="008F7D1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A4745" w14:textId="77777777" w:rsidR="008F7D10" w:rsidRPr="008F7D10" w:rsidRDefault="008F7D10" w:rsidP="008F7D10">
            <w:pPr>
              <w:shd w:val="clear" w:color="auto" w:fill="FFFFFF"/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CE3DA" w14:textId="77777777" w:rsidR="008F7D10" w:rsidRPr="008F7D10" w:rsidRDefault="008F7D10" w:rsidP="008F7D10">
            <w:pPr>
              <w:shd w:val="clear" w:color="auto" w:fill="FFFFFF"/>
            </w:pPr>
          </w:p>
        </w:tc>
      </w:tr>
      <w:tr w:rsidR="008F7D10" w:rsidRPr="008F7D10" w14:paraId="1B45A5D2" w14:textId="77777777" w:rsidTr="008B722E">
        <w:trPr>
          <w:trHeight w:hRule="exact" w:val="9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DD721" w14:textId="77777777" w:rsidR="008F7D10" w:rsidRPr="008F7D10" w:rsidRDefault="008F7D10" w:rsidP="008F7D10">
            <w:pPr>
              <w:shd w:val="clear" w:color="auto" w:fill="FFFFFF"/>
              <w:jc w:val="center"/>
            </w:pPr>
            <w:r w:rsidRPr="008F7D10">
              <w:rPr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2D60C" w14:textId="77777777" w:rsidR="008F7D10" w:rsidRPr="008F7D10" w:rsidRDefault="008F7D10" w:rsidP="008F7D10">
            <w:pPr>
              <w:shd w:val="clear" w:color="auto" w:fill="FFFFFF"/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A41A8" w14:textId="77777777" w:rsidR="008F7D10" w:rsidRPr="008F7D10" w:rsidRDefault="008F7D10" w:rsidP="008F7D10">
            <w:pPr>
              <w:shd w:val="clear" w:color="auto" w:fill="FFFFFF"/>
            </w:pPr>
          </w:p>
        </w:tc>
      </w:tr>
    </w:tbl>
    <w:p w14:paraId="59F73052" w14:textId="77777777" w:rsidR="008F7D10" w:rsidRPr="008F7D10" w:rsidRDefault="008F7D10" w:rsidP="008F7D10">
      <w:pPr>
        <w:ind w:right="167"/>
      </w:pPr>
    </w:p>
    <w:p w14:paraId="7B059B1E" w14:textId="77777777" w:rsidR="008F7D10" w:rsidRPr="008F7D10" w:rsidRDefault="008F7D10" w:rsidP="008F7D10">
      <w:pPr>
        <w:ind w:right="167"/>
      </w:pPr>
      <w:r w:rsidRPr="008F7D10">
        <w:t>* Podanie informacji o osobie zgłaszającej uwagi jest obowiązkowe. Podanie danych osobowych w przesłanym formularzu traktowane jest jak wyrażenie zgody na ich przetwarzanie. Zgodę można wycofać w dowolnym m</w:t>
      </w:r>
      <w:r w:rsidRPr="008F7D10">
        <w:t>o</w:t>
      </w:r>
      <w:r w:rsidRPr="008F7D10">
        <w:t>mencie bez skutków prawnych dla przetwarzania jakiego dokonał Burmistrz Miasta Działdowa do czasu jej wyc</w:t>
      </w:r>
      <w:r w:rsidRPr="008F7D10">
        <w:t>o</w:t>
      </w:r>
      <w:r w:rsidRPr="008F7D10">
        <w:t>fania. Szczegóły dotyczące przetwarzania w załączonej klauzuli informacyjnej.</w:t>
      </w:r>
    </w:p>
    <w:p w14:paraId="211CCC3B" w14:textId="77777777" w:rsidR="008F7D10" w:rsidRPr="008F7D10" w:rsidRDefault="008F7D10" w:rsidP="008F7D10">
      <w:pPr>
        <w:ind w:right="167"/>
        <w:jc w:val="both"/>
        <w:rPr>
          <w:rFonts w:ascii="Calibri Light" w:hAnsi="Calibri Light"/>
        </w:rPr>
      </w:pPr>
      <w:r w:rsidRPr="008F7D10">
        <w:t>** W procesie konsultacji zostaną uwzględnione jedynie propozycje zmian/uwagi, które zostaną uzasadnione</w:t>
      </w:r>
      <w:r w:rsidRPr="008F7D10">
        <w:rPr>
          <w:rFonts w:ascii="Calibri Light" w:hAnsi="Calibri Light"/>
        </w:rPr>
        <w:t>.</w:t>
      </w:r>
    </w:p>
    <w:p w14:paraId="274A81E9" w14:textId="77777777" w:rsidR="00F73D56" w:rsidRDefault="00F73D56" w:rsidP="002D1383">
      <w:pPr>
        <w:ind w:left="-426" w:right="-426"/>
        <w:rPr>
          <w:sz w:val="24"/>
          <w:szCs w:val="24"/>
        </w:rPr>
      </w:pPr>
    </w:p>
    <w:p w14:paraId="0F632738" w14:textId="77777777" w:rsidR="002D1383" w:rsidRDefault="002D1383" w:rsidP="002D1383">
      <w:pPr>
        <w:ind w:left="-426" w:right="-426"/>
        <w:rPr>
          <w:sz w:val="24"/>
          <w:szCs w:val="24"/>
        </w:rPr>
      </w:pPr>
    </w:p>
    <w:p w14:paraId="6124DB81" w14:textId="77777777" w:rsidR="00741514" w:rsidRDefault="00741514" w:rsidP="002D1383">
      <w:pPr>
        <w:ind w:left="-426" w:right="-426"/>
        <w:jc w:val="both"/>
        <w:rPr>
          <w:sz w:val="24"/>
          <w:szCs w:val="24"/>
        </w:rPr>
      </w:pPr>
    </w:p>
    <w:p w14:paraId="575F3876" w14:textId="77777777" w:rsidR="008F7D10" w:rsidRDefault="008F7D10" w:rsidP="002D1383">
      <w:pPr>
        <w:ind w:left="-426" w:right="-426"/>
        <w:jc w:val="both"/>
        <w:rPr>
          <w:sz w:val="24"/>
          <w:szCs w:val="24"/>
        </w:rPr>
      </w:pPr>
    </w:p>
    <w:p w14:paraId="7B05E1D4" w14:textId="77777777" w:rsidR="008F7D10" w:rsidRDefault="008F7D10" w:rsidP="002D1383">
      <w:pPr>
        <w:ind w:left="-426" w:right="-426"/>
        <w:jc w:val="both"/>
        <w:rPr>
          <w:sz w:val="24"/>
          <w:szCs w:val="24"/>
        </w:rPr>
      </w:pPr>
    </w:p>
    <w:p w14:paraId="2BB56F7D" w14:textId="77777777" w:rsidR="008F7D10" w:rsidRDefault="008F7D10" w:rsidP="002D1383">
      <w:pPr>
        <w:ind w:left="-426" w:right="-426"/>
        <w:jc w:val="both"/>
        <w:rPr>
          <w:sz w:val="24"/>
          <w:szCs w:val="24"/>
        </w:rPr>
      </w:pPr>
    </w:p>
    <w:p w14:paraId="6A82D06B" w14:textId="77777777" w:rsidR="008F7D10" w:rsidRDefault="008F7D10" w:rsidP="002D1383">
      <w:pPr>
        <w:ind w:left="-426" w:right="-426"/>
        <w:jc w:val="both"/>
        <w:rPr>
          <w:sz w:val="24"/>
          <w:szCs w:val="24"/>
        </w:rPr>
      </w:pPr>
      <w:bookmarkStart w:id="0" w:name="_GoBack"/>
      <w:bookmarkEnd w:id="0"/>
    </w:p>
    <w:p w14:paraId="41BBBD0A" w14:textId="77777777" w:rsidR="008F7D10" w:rsidRDefault="008F7D10" w:rsidP="002D1383">
      <w:pPr>
        <w:ind w:left="-426" w:right="-426"/>
        <w:jc w:val="both"/>
        <w:rPr>
          <w:sz w:val="24"/>
          <w:szCs w:val="24"/>
        </w:rPr>
      </w:pPr>
    </w:p>
    <w:p w14:paraId="2A147E7E" w14:textId="17AE4C40" w:rsidR="002D1383" w:rsidRPr="00FC0080" w:rsidRDefault="002D1383" w:rsidP="002D1383">
      <w:pPr>
        <w:ind w:left="-426" w:right="-426"/>
        <w:jc w:val="both"/>
        <w:rPr>
          <w:sz w:val="24"/>
          <w:szCs w:val="24"/>
        </w:rPr>
      </w:pPr>
      <w:r w:rsidRPr="00FC0080">
        <w:rPr>
          <w:sz w:val="24"/>
          <w:szCs w:val="24"/>
        </w:rPr>
        <w:lastRenderedPageBreak/>
        <w:t>Niniejszą informację otrzymał/a Pani/Pan w związku z obowiązkami określonymi w Rozporządzeniu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danych, dalej: RODO),         (Dz. U. Unii Europejskiej z dnia 14 maja 2016 r. L 119/1).</w:t>
      </w:r>
    </w:p>
    <w:p w14:paraId="6F4566A3" w14:textId="77777777" w:rsidR="002D1383" w:rsidRPr="00FC0080" w:rsidRDefault="002D1383" w:rsidP="002D1383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07"/>
        <w:gridCol w:w="7838"/>
      </w:tblGrid>
      <w:tr w:rsidR="002D1383" w:rsidRPr="00FC0080" w14:paraId="5CE1A2AB" w14:textId="77777777" w:rsidTr="002D1383">
        <w:trPr>
          <w:trHeight w:hRule="exact" w:val="720"/>
          <w:jc w:val="center"/>
        </w:trPr>
        <w:tc>
          <w:tcPr>
            <w:tcW w:w="99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547F6443" w14:textId="77777777" w:rsidR="002D1383" w:rsidRPr="00FC0080" w:rsidRDefault="002D1383" w:rsidP="00746FE0">
            <w:pPr>
              <w:jc w:val="center"/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PODSTAWOWE INFORMACJE DOTYCZĄCE PRZETWARZANIA</w:t>
            </w:r>
          </w:p>
          <w:p w14:paraId="36365181" w14:textId="77777777" w:rsidR="002D1383" w:rsidRPr="00FC0080" w:rsidRDefault="002D1383" w:rsidP="00746FE0">
            <w:pPr>
              <w:jc w:val="center"/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PANI/PANA DANYCH OSOBOWYCH</w:t>
            </w:r>
          </w:p>
        </w:tc>
      </w:tr>
      <w:tr w:rsidR="002D1383" w:rsidRPr="00FC0080" w14:paraId="604F08F9" w14:textId="77777777" w:rsidTr="002D1383">
        <w:trPr>
          <w:jc w:val="center"/>
        </w:trPr>
        <w:tc>
          <w:tcPr>
            <w:tcW w:w="21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E09" w14:textId="77777777" w:rsidR="002D1383" w:rsidRPr="00FC0080" w:rsidRDefault="002D1383" w:rsidP="00746FE0">
            <w:pPr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Administrator D</w:t>
            </w:r>
            <w:r w:rsidRPr="00FC0080">
              <w:rPr>
                <w:b/>
                <w:sz w:val="22"/>
                <w:szCs w:val="22"/>
              </w:rPr>
              <w:t>a</w:t>
            </w:r>
            <w:r w:rsidRPr="00FC0080">
              <w:rPr>
                <w:b/>
                <w:sz w:val="22"/>
                <w:szCs w:val="22"/>
              </w:rPr>
              <w:t>nych Osobowych</w:t>
            </w:r>
          </w:p>
        </w:tc>
        <w:tc>
          <w:tcPr>
            <w:tcW w:w="78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CC2909" w14:textId="77777777" w:rsidR="002D1383" w:rsidRPr="00FC0080" w:rsidRDefault="002D1383" w:rsidP="002D1383">
            <w:pPr>
              <w:widowControl/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autoSpaceDE/>
              <w:autoSpaceDN/>
              <w:adjustRightInd/>
              <w:ind w:left="297" w:hanging="297"/>
              <w:rPr>
                <w:sz w:val="22"/>
                <w:szCs w:val="22"/>
              </w:rPr>
            </w:pPr>
            <w:r w:rsidRPr="00FC0080">
              <w:rPr>
                <w:rFonts w:eastAsia="SimSun"/>
                <w:sz w:val="22"/>
                <w:szCs w:val="22"/>
                <w:lang w:eastAsia="zh-CN" w:bidi="hi-IN"/>
              </w:rPr>
              <w:t>Burmistrz Miasta Działdowo, ul. Zamkowa 12, 13-200 Działdowo, tel. 23 697 04 00</w:t>
            </w:r>
          </w:p>
        </w:tc>
      </w:tr>
      <w:tr w:rsidR="002D1383" w:rsidRPr="00FC0080" w14:paraId="176B4B31" w14:textId="77777777" w:rsidTr="002D1383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15F7" w14:textId="77777777" w:rsidR="002D1383" w:rsidRPr="00FC0080" w:rsidRDefault="002D1383" w:rsidP="00746FE0">
            <w:pPr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Inspektor Ochrony Danych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0F98F1" w14:textId="77777777" w:rsidR="002D1383" w:rsidRPr="00FC0080" w:rsidRDefault="002D1383" w:rsidP="002D1383">
            <w:pPr>
              <w:widowControl/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autoSpaceDE/>
              <w:autoSpaceDN/>
              <w:adjustRightInd/>
              <w:ind w:left="297" w:hanging="297"/>
              <w:rPr>
                <w:sz w:val="22"/>
                <w:szCs w:val="22"/>
              </w:rPr>
            </w:pPr>
            <w:r w:rsidRPr="00FC0080">
              <w:rPr>
                <w:sz w:val="22"/>
                <w:szCs w:val="22"/>
              </w:rPr>
              <w:t>kontakt: e-mail: ikrasniewska.oda@wp.pl</w:t>
            </w:r>
          </w:p>
        </w:tc>
      </w:tr>
      <w:tr w:rsidR="002D1383" w:rsidRPr="00FC0080" w14:paraId="0F4F83C8" w14:textId="77777777" w:rsidTr="002D1383">
        <w:trPr>
          <w:trHeight w:val="195"/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106" w14:textId="77777777" w:rsidR="002D1383" w:rsidRPr="00FC0080" w:rsidRDefault="002D1383" w:rsidP="00746FE0">
            <w:pPr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Cele przetwarzania Pani/Pana danych osobowych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A10BD2" w14:textId="77777777" w:rsidR="002D1383" w:rsidRPr="00FC0080" w:rsidRDefault="002D1383" w:rsidP="00746FE0">
            <w:pPr>
              <w:rPr>
                <w:sz w:val="22"/>
                <w:szCs w:val="22"/>
              </w:rPr>
            </w:pPr>
            <w:r w:rsidRPr="00FC0080">
              <w:rPr>
                <w:sz w:val="22"/>
                <w:szCs w:val="22"/>
              </w:rPr>
              <w:t>Pani/Pana dane osobowe będą przetwarzane w celach związanych z prowadzonymi konsultacjami społecznymi projektu uchwały Rady Miasta Działdowo w sprawie w</w:t>
            </w:r>
            <w:r w:rsidRPr="00FC0080">
              <w:rPr>
                <w:sz w:val="22"/>
                <w:szCs w:val="22"/>
              </w:rPr>
              <w:t>y</w:t>
            </w:r>
            <w:r w:rsidRPr="00FC0080">
              <w:rPr>
                <w:sz w:val="22"/>
                <w:szCs w:val="22"/>
              </w:rPr>
              <w:t>znaczenia obszaru zdegradowanego i obszaru rewitalizacji.</w:t>
            </w:r>
          </w:p>
        </w:tc>
      </w:tr>
      <w:tr w:rsidR="002D1383" w:rsidRPr="00FC0080" w14:paraId="2818CC35" w14:textId="77777777" w:rsidTr="002D1383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94F" w14:textId="77777777" w:rsidR="002D1383" w:rsidRPr="00FC0080" w:rsidRDefault="002D1383" w:rsidP="00746FE0">
            <w:pPr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Podstawa prawna przetwarzania P</w:t>
            </w:r>
            <w:r w:rsidRPr="00FC0080">
              <w:rPr>
                <w:b/>
                <w:sz w:val="22"/>
                <w:szCs w:val="22"/>
              </w:rPr>
              <w:t>a</w:t>
            </w:r>
            <w:r w:rsidRPr="00FC0080">
              <w:rPr>
                <w:b/>
                <w:sz w:val="22"/>
                <w:szCs w:val="22"/>
              </w:rPr>
              <w:t>ni/Pana danych os</w:t>
            </w:r>
            <w:r w:rsidRPr="00FC0080">
              <w:rPr>
                <w:b/>
                <w:sz w:val="22"/>
                <w:szCs w:val="22"/>
              </w:rPr>
              <w:t>o</w:t>
            </w:r>
            <w:r w:rsidRPr="00FC0080">
              <w:rPr>
                <w:b/>
                <w:sz w:val="22"/>
                <w:szCs w:val="22"/>
              </w:rPr>
              <w:t>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921ABE" w14:textId="3C20782A" w:rsidR="002D1383" w:rsidRPr="00FC0080" w:rsidRDefault="002D1383" w:rsidP="00F73D56">
            <w:pPr>
              <w:suppressLineNumbers/>
              <w:suppressAutoHyphens/>
              <w:jc w:val="both"/>
              <w:rPr>
                <w:i/>
                <w:sz w:val="22"/>
                <w:szCs w:val="22"/>
              </w:rPr>
            </w:pPr>
            <w:r w:rsidRPr="00FC0080">
              <w:rPr>
                <w:sz w:val="22"/>
                <w:szCs w:val="22"/>
              </w:rPr>
              <w:t xml:space="preserve">Pani/Pana dane osobowe będą przetwarzane w związku z wzięciem udziału </w:t>
            </w:r>
            <w:r w:rsidR="00F73D56" w:rsidRPr="00FC0080">
              <w:rPr>
                <w:sz w:val="22"/>
                <w:szCs w:val="22"/>
              </w:rPr>
              <w:t xml:space="preserve">                           w </w:t>
            </w:r>
            <w:r w:rsidRPr="00FC0080">
              <w:rPr>
                <w:sz w:val="22"/>
                <w:szCs w:val="22"/>
              </w:rPr>
              <w:t>konsultacjach społecznych projektu uchwały Rady Miasta Działdowo w sprawie wyznaczenia obszaru zdegradowanego i obszaru rewitalizacji.</w:t>
            </w:r>
          </w:p>
        </w:tc>
      </w:tr>
      <w:tr w:rsidR="002D1383" w:rsidRPr="00FC0080" w14:paraId="59D36FC9" w14:textId="77777777" w:rsidTr="002D1383">
        <w:trPr>
          <w:trHeight w:val="684"/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D748" w14:textId="77777777" w:rsidR="002D1383" w:rsidRPr="00FC0080" w:rsidRDefault="002D1383" w:rsidP="00746FE0">
            <w:pPr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Okres przechow</w:t>
            </w:r>
            <w:r w:rsidRPr="00FC0080">
              <w:rPr>
                <w:b/>
                <w:sz w:val="22"/>
                <w:szCs w:val="22"/>
              </w:rPr>
              <w:t>y</w:t>
            </w:r>
            <w:r w:rsidRPr="00FC0080">
              <w:rPr>
                <w:b/>
                <w:sz w:val="22"/>
                <w:szCs w:val="22"/>
              </w:rPr>
              <w:t>wania Pani/Pana danych osobowych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75D0AF" w14:textId="1D0703AA" w:rsidR="002D1383" w:rsidRPr="00FC0080" w:rsidRDefault="002D1383" w:rsidP="00F73D56">
            <w:pPr>
              <w:jc w:val="both"/>
              <w:rPr>
                <w:sz w:val="22"/>
                <w:szCs w:val="22"/>
              </w:rPr>
            </w:pPr>
            <w:r w:rsidRPr="00FC0080">
              <w:rPr>
                <w:sz w:val="22"/>
                <w:szCs w:val="22"/>
              </w:rPr>
              <w:t>Pani/Pana dane osobowe będą przetwarzane przez okres niezbędny do realizacji celów wskazanych w pkt 3, lecz nie krócej niż przez okres wskazany w przepisach o archiw</w:t>
            </w:r>
            <w:r w:rsidRPr="00FC0080">
              <w:rPr>
                <w:sz w:val="22"/>
                <w:szCs w:val="22"/>
              </w:rPr>
              <w:t>i</w:t>
            </w:r>
            <w:r w:rsidRPr="00FC0080">
              <w:rPr>
                <w:sz w:val="22"/>
                <w:szCs w:val="22"/>
              </w:rPr>
              <w:t>zacji.</w:t>
            </w:r>
          </w:p>
        </w:tc>
      </w:tr>
      <w:tr w:rsidR="002D1383" w:rsidRPr="00FC0080" w14:paraId="36F460F7" w14:textId="77777777" w:rsidTr="002D1383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644A" w14:textId="77777777" w:rsidR="002D1383" w:rsidRPr="00FC0080" w:rsidRDefault="002D1383" w:rsidP="00746FE0">
            <w:pPr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Odbiorcy Pani/Pana danych osobowych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381E6F" w14:textId="77777777" w:rsidR="002D1383" w:rsidRPr="00FC0080" w:rsidRDefault="002D1383" w:rsidP="00F73D56">
            <w:pPr>
              <w:jc w:val="both"/>
              <w:rPr>
                <w:i/>
                <w:sz w:val="22"/>
                <w:szCs w:val="22"/>
              </w:rPr>
            </w:pPr>
            <w:r w:rsidRPr="00FC0080">
              <w:rPr>
                <w:sz w:val="22"/>
                <w:szCs w:val="22"/>
              </w:rPr>
              <w:t>Pani/Pana  dane  osobowe  mogą  być  udostępniane  innym  odbiorcom  lub  kateg</w:t>
            </w:r>
            <w:r w:rsidRPr="00FC0080">
              <w:rPr>
                <w:sz w:val="22"/>
                <w:szCs w:val="22"/>
              </w:rPr>
              <w:t>o</w:t>
            </w:r>
            <w:r w:rsidRPr="00FC0080">
              <w:rPr>
                <w:sz w:val="22"/>
                <w:szCs w:val="22"/>
              </w:rPr>
              <w:t>riom  odbiorców  danych osobowych. Odbiorcami Pani/Pana danych osobowych mogą być: organy  władzy  publicznej  oraz  podmioty  wykonujące  zadania  publiczne  lub  działające  na  zlecenie organów  władzy  publicznej,  w  zakresie  i  w  celach,  które  wynikają  z  przepisów  powszechnie obowiązującego prawa (np. podmioty kontroluj</w:t>
            </w:r>
            <w:r w:rsidRPr="00FC0080">
              <w:rPr>
                <w:sz w:val="22"/>
                <w:szCs w:val="22"/>
              </w:rPr>
              <w:t>ą</w:t>
            </w:r>
            <w:r w:rsidRPr="00FC0080">
              <w:rPr>
                <w:sz w:val="22"/>
                <w:szCs w:val="22"/>
              </w:rPr>
              <w:t>ce, sądy, policja itp.); inne podmioty, które na podstawie stosownych umów podpis</w:t>
            </w:r>
            <w:r w:rsidRPr="00FC0080">
              <w:rPr>
                <w:sz w:val="22"/>
                <w:szCs w:val="22"/>
              </w:rPr>
              <w:t>a</w:t>
            </w:r>
            <w:r w:rsidRPr="00FC0080">
              <w:rPr>
                <w:sz w:val="22"/>
                <w:szCs w:val="22"/>
              </w:rPr>
              <w:t>nych z urzędem przetwarzają dane osobowe (np. usługi pocztowe, firmy kurierskie, dostawcy systemów informatycznych).</w:t>
            </w:r>
          </w:p>
        </w:tc>
      </w:tr>
      <w:tr w:rsidR="002D1383" w:rsidRPr="00FC0080" w14:paraId="6C5C340D" w14:textId="77777777" w:rsidTr="002D1383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B8FF" w14:textId="77777777" w:rsidR="002D1383" w:rsidRPr="00FC0080" w:rsidRDefault="002D1383" w:rsidP="00746FE0">
            <w:pPr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Pani/Pana prawa związane z przetw</w:t>
            </w:r>
            <w:r w:rsidRPr="00FC0080">
              <w:rPr>
                <w:b/>
                <w:sz w:val="22"/>
                <w:szCs w:val="22"/>
              </w:rPr>
              <w:t>a</w:t>
            </w:r>
            <w:r w:rsidRPr="00FC0080">
              <w:rPr>
                <w:b/>
                <w:sz w:val="22"/>
                <w:szCs w:val="22"/>
              </w:rPr>
              <w:t>rzaniem danych os</w:t>
            </w:r>
            <w:r w:rsidRPr="00FC0080">
              <w:rPr>
                <w:b/>
                <w:sz w:val="22"/>
                <w:szCs w:val="22"/>
              </w:rPr>
              <w:t>o</w:t>
            </w:r>
            <w:r w:rsidRPr="00FC0080">
              <w:rPr>
                <w:b/>
                <w:sz w:val="22"/>
                <w:szCs w:val="22"/>
              </w:rPr>
              <w:t>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1E039A" w14:textId="77777777" w:rsidR="002D1383" w:rsidRPr="00FC0080" w:rsidRDefault="002D1383" w:rsidP="00F73D56">
            <w:pPr>
              <w:jc w:val="both"/>
              <w:rPr>
                <w:sz w:val="22"/>
                <w:szCs w:val="22"/>
              </w:rPr>
            </w:pPr>
            <w:r w:rsidRPr="00FC0080">
              <w:rPr>
                <w:sz w:val="22"/>
                <w:szCs w:val="22"/>
              </w:rPr>
              <w:t>Przysługują Pani/Panu następujące prawa związane z przetwarzaniem danych osob</w:t>
            </w:r>
            <w:r w:rsidRPr="00FC0080">
              <w:rPr>
                <w:sz w:val="22"/>
                <w:szCs w:val="22"/>
              </w:rPr>
              <w:t>o</w:t>
            </w:r>
            <w:r w:rsidRPr="00FC0080">
              <w:rPr>
                <w:sz w:val="22"/>
                <w:szCs w:val="22"/>
              </w:rPr>
              <w:t>wych:</w:t>
            </w:r>
          </w:p>
          <w:p w14:paraId="017CF32E" w14:textId="77777777" w:rsidR="002D1383" w:rsidRPr="00FC0080" w:rsidRDefault="002D1383" w:rsidP="00F73D5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ind w:left="226" w:hanging="209"/>
              <w:jc w:val="both"/>
              <w:rPr>
                <w:sz w:val="22"/>
                <w:szCs w:val="22"/>
                <w:lang w:eastAsia="en-US"/>
              </w:rPr>
            </w:pPr>
            <w:r w:rsidRPr="00FC0080">
              <w:rPr>
                <w:sz w:val="22"/>
                <w:szCs w:val="22"/>
                <w:lang w:eastAsia="en-US"/>
              </w:rPr>
              <w:t>prawo dostępu do treści swoich danych osobowych, w tym prawo do uzyskania k</w:t>
            </w:r>
            <w:r w:rsidRPr="00FC0080">
              <w:rPr>
                <w:sz w:val="22"/>
                <w:szCs w:val="22"/>
                <w:lang w:eastAsia="en-US"/>
              </w:rPr>
              <w:t>o</w:t>
            </w:r>
            <w:r w:rsidRPr="00FC0080">
              <w:rPr>
                <w:sz w:val="22"/>
                <w:szCs w:val="22"/>
                <w:lang w:eastAsia="en-US"/>
              </w:rPr>
              <w:t xml:space="preserve">pii tych danych, </w:t>
            </w:r>
          </w:p>
          <w:p w14:paraId="3189E316" w14:textId="77777777" w:rsidR="002D1383" w:rsidRPr="00FC0080" w:rsidRDefault="002D1383" w:rsidP="00F73D5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ind w:left="226" w:hanging="209"/>
              <w:jc w:val="both"/>
              <w:rPr>
                <w:sz w:val="22"/>
                <w:szCs w:val="22"/>
                <w:lang w:eastAsia="en-US"/>
              </w:rPr>
            </w:pPr>
            <w:r w:rsidRPr="00FC0080">
              <w:rPr>
                <w:sz w:val="22"/>
                <w:szCs w:val="22"/>
                <w:lang w:eastAsia="en-US"/>
              </w:rPr>
              <w:t xml:space="preserve">prawo sprostowania danych osobowych, </w:t>
            </w:r>
          </w:p>
          <w:p w14:paraId="11D97F64" w14:textId="77777777" w:rsidR="002D1383" w:rsidRPr="00FC0080" w:rsidRDefault="002D1383" w:rsidP="00F73D5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ind w:left="226" w:hanging="209"/>
              <w:jc w:val="both"/>
              <w:rPr>
                <w:sz w:val="22"/>
                <w:szCs w:val="22"/>
                <w:lang w:eastAsia="en-US"/>
              </w:rPr>
            </w:pPr>
            <w:r w:rsidRPr="00FC0080">
              <w:rPr>
                <w:sz w:val="22"/>
                <w:szCs w:val="22"/>
                <w:lang w:eastAsia="en-US"/>
              </w:rPr>
              <w:t xml:space="preserve">prawo do usunięcia danych osobowych, </w:t>
            </w:r>
          </w:p>
          <w:p w14:paraId="5FF8C760" w14:textId="77777777" w:rsidR="002D1383" w:rsidRPr="00FC0080" w:rsidRDefault="002D1383" w:rsidP="00F73D5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ind w:left="226" w:hanging="209"/>
              <w:jc w:val="both"/>
              <w:rPr>
                <w:sz w:val="22"/>
                <w:szCs w:val="22"/>
                <w:lang w:eastAsia="en-US"/>
              </w:rPr>
            </w:pPr>
            <w:r w:rsidRPr="00FC0080">
              <w:rPr>
                <w:sz w:val="22"/>
                <w:szCs w:val="22"/>
                <w:lang w:eastAsia="en-US"/>
              </w:rPr>
              <w:t xml:space="preserve">prawo do ograniczenia przetwarzania danych osobowych, </w:t>
            </w:r>
          </w:p>
          <w:p w14:paraId="66059E3A" w14:textId="77777777" w:rsidR="002D1383" w:rsidRPr="00FC0080" w:rsidRDefault="002D1383" w:rsidP="00F73D5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ind w:left="226" w:hanging="209"/>
              <w:jc w:val="both"/>
              <w:rPr>
                <w:sz w:val="22"/>
                <w:szCs w:val="22"/>
                <w:lang w:eastAsia="en-US"/>
              </w:rPr>
            </w:pPr>
            <w:r w:rsidRPr="00FC0080">
              <w:rPr>
                <w:sz w:val="22"/>
                <w:szCs w:val="22"/>
                <w:lang w:eastAsia="en-US"/>
              </w:rPr>
              <w:t xml:space="preserve">prawo do przenoszenia danych, </w:t>
            </w:r>
          </w:p>
          <w:p w14:paraId="00941255" w14:textId="77777777" w:rsidR="002D1383" w:rsidRPr="00FC0080" w:rsidRDefault="002D1383" w:rsidP="00F73D5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ind w:left="226" w:hanging="209"/>
              <w:jc w:val="both"/>
              <w:rPr>
                <w:sz w:val="22"/>
                <w:szCs w:val="22"/>
                <w:lang w:eastAsia="en-US"/>
              </w:rPr>
            </w:pPr>
            <w:r w:rsidRPr="00FC0080">
              <w:rPr>
                <w:sz w:val="22"/>
                <w:szCs w:val="22"/>
              </w:rPr>
              <w:t>prawo sprzeciwu wobec przetwarzania danych</w:t>
            </w:r>
            <w:r w:rsidRPr="00FC0080">
              <w:rPr>
                <w:sz w:val="22"/>
                <w:szCs w:val="22"/>
                <w:lang w:eastAsia="en-US"/>
              </w:rPr>
              <w:t>.</w:t>
            </w:r>
          </w:p>
          <w:p w14:paraId="4B8FF2A3" w14:textId="77777777" w:rsidR="002D1383" w:rsidRPr="00FC0080" w:rsidRDefault="002D1383" w:rsidP="00F73D56">
            <w:pPr>
              <w:spacing w:line="276" w:lineRule="auto"/>
              <w:ind w:left="17"/>
              <w:jc w:val="both"/>
              <w:rPr>
                <w:sz w:val="22"/>
                <w:szCs w:val="22"/>
                <w:lang w:eastAsia="en-US"/>
              </w:rPr>
            </w:pPr>
            <w:r w:rsidRPr="00FC0080">
              <w:rPr>
                <w:sz w:val="22"/>
                <w:szCs w:val="22"/>
                <w:lang w:eastAsia="en-US"/>
              </w:rPr>
              <w:t>Prawa te przysługują w przypadkach i na zasadach określonych w przepisach RODO.</w:t>
            </w:r>
          </w:p>
        </w:tc>
      </w:tr>
      <w:tr w:rsidR="002D1383" w:rsidRPr="00FC0080" w14:paraId="7CDBD21F" w14:textId="77777777" w:rsidTr="002D1383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BE0D" w14:textId="77777777" w:rsidR="002D1383" w:rsidRPr="00FC0080" w:rsidRDefault="002D1383" w:rsidP="00746FE0">
            <w:pPr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Prawo wniesienia skargi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98BEC9" w14:textId="7F00B518" w:rsidR="002D1383" w:rsidRPr="00FC0080" w:rsidRDefault="002D1383" w:rsidP="00F73D56">
            <w:pPr>
              <w:pStyle w:val="Akapitzlist"/>
              <w:ind w:left="0"/>
              <w:jc w:val="both"/>
            </w:pPr>
            <w:r w:rsidRPr="00FC0080">
              <w:t>Przysługuje Pani/Panu prawo wniesienia skargi do organu nadzorczego zajmującego się ochr</w:t>
            </w:r>
            <w:r w:rsidRPr="00FC0080">
              <w:t>o</w:t>
            </w:r>
            <w:r w:rsidRPr="00FC0080">
              <w:t xml:space="preserve">ną danych osobowych, tj. Prezesa Urzędu Ochrony Danych Osobowych, ul. Stawki 2, </w:t>
            </w:r>
            <w:r w:rsidR="00F73D56" w:rsidRPr="00FC0080">
              <w:t xml:space="preserve"> </w:t>
            </w:r>
            <w:r w:rsidRPr="00FC0080">
              <w:t>00-193 Warszawa.</w:t>
            </w:r>
          </w:p>
        </w:tc>
      </w:tr>
      <w:tr w:rsidR="002D1383" w:rsidRPr="00FC0080" w14:paraId="53F4ECB7" w14:textId="77777777" w:rsidTr="002D1383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FCCE" w14:textId="77777777" w:rsidR="002D1383" w:rsidRPr="00FC0080" w:rsidRDefault="002D1383" w:rsidP="00746FE0">
            <w:pPr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Konsekwencje ni</w:t>
            </w:r>
            <w:r w:rsidRPr="00FC0080">
              <w:rPr>
                <w:b/>
                <w:sz w:val="22"/>
                <w:szCs w:val="22"/>
              </w:rPr>
              <w:t>e</w:t>
            </w:r>
            <w:r w:rsidRPr="00FC0080">
              <w:rPr>
                <w:b/>
                <w:sz w:val="22"/>
                <w:szCs w:val="22"/>
              </w:rPr>
              <w:t>podania danych os</w:t>
            </w:r>
            <w:r w:rsidRPr="00FC0080">
              <w:rPr>
                <w:b/>
                <w:sz w:val="22"/>
                <w:szCs w:val="22"/>
              </w:rPr>
              <w:t>o</w:t>
            </w:r>
            <w:r w:rsidRPr="00FC0080">
              <w:rPr>
                <w:b/>
                <w:sz w:val="22"/>
                <w:szCs w:val="22"/>
              </w:rPr>
              <w:t>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A722F6" w14:textId="77777777" w:rsidR="002D1383" w:rsidRPr="00FC0080" w:rsidRDefault="002D1383" w:rsidP="00746FE0">
            <w:pPr>
              <w:pStyle w:val="Akapitzlist"/>
              <w:ind w:left="0"/>
            </w:pPr>
            <w:r w:rsidRPr="00FC0080">
              <w:t>Podanie przez Panią/Pana danych osobowych jest dobrowolne, ale niezbędne do wzięcia udzi</w:t>
            </w:r>
            <w:r w:rsidRPr="00FC0080">
              <w:t>a</w:t>
            </w:r>
            <w:r w:rsidRPr="00FC0080">
              <w:t>łu w konsultacjach społecznych, W przypadku nie podania danych nie będzie możliwe zreal</w:t>
            </w:r>
            <w:r w:rsidRPr="00FC0080">
              <w:t>i</w:t>
            </w:r>
            <w:r w:rsidRPr="00FC0080">
              <w:t>zowanie ww. celu.</w:t>
            </w:r>
          </w:p>
        </w:tc>
      </w:tr>
      <w:tr w:rsidR="002D1383" w:rsidRPr="00FC0080" w14:paraId="53EA66E3" w14:textId="77777777" w:rsidTr="002D1383">
        <w:trPr>
          <w:trHeight w:val="592"/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62A0EE8" w14:textId="77777777" w:rsidR="002D1383" w:rsidRPr="00FC0080" w:rsidRDefault="002D1383" w:rsidP="00746FE0">
            <w:pPr>
              <w:rPr>
                <w:b/>
                <w:sz w:val="22"/>
                <w:szCs w:val="22"/>
              </w:rPr>
            </w:pPr>
            <w:r w:rsidRPr="00FC0080">
              <w:rPr>
                <w:b/>
                <w:sz w:val="22"/>
                <w:szCs w:val="22"/>
              </w:rPr>
              <w:t>Informacje o zaut</w:t>
            </w:r>
            <w:r w:rsidRPr="00FC0080">
              <w:rPr>
                <w:b/>
                <w:sz w:val="22"/>
                <w:szCs w:val="22"/>
              </w:rPr>
              <w:t>o</w:t>
            </w:r>
            <w:r w:rsidRPr="00FC0080">
              <w:rPr>
                <w:b/>
                <w:sz w:val="22"/>
                <w:szCs w:val="22"/>
              </w:rPr>
              <w:t>matyzowanym p</w:t>
            </w:r>
            <w:r w:rsidRPr="00FC0080">
              <w:rPr>
                <w:b/>
                <w:sz w:val="22"/>
                <w:szCs w:val="22"/>
              </w:rPr>
              <w:t>o</w:t>
            </w:r>
            <w:r w:rsidRPr="00FC0080">
              <w:rPr>
                <w:b/>
                <w:sz w:val="22"/>
                <w:szCs w:val="22"/>
              </w:rPr>
              <w:t>dejmowaniu decyzji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68ABFBC" w14:textId="77777777" w:rsidR="002D1383" w:rsidRPr="00FC0080" w:rsidRDefault="002D1383" w:rsidP="00746FE0">
            <w:pPr>
              <w:pStyle w:val="Akapitzlist"/>
              <w:ind w:left="0"/>
            </w:pPr>
            <w:r w:rsidRPr="00FC0080">
              <w:t>Pani/Pana dane nie będą wykorzystywane do podejmowania decyzji w sposób zautomatyzow</w:t>
            </w:r>
            <w:r w:rsidRPr="00FC0080">
              <w:t>a</w:t>
            </w:r>
            <w:r w:rsidRPr="00FC0080">
              <w:t xml:space="preserve">ny i nie będą podlegały profilowaniu.  </w:t>
            </w:r>
          </w:p>
        </w:tc>
      </w:tr>
    </w:tbl>
    <w:p w14:paraId="6C8C7389" w14:textId="77777777" w:rsidR="002D1383" w:rsidRPr="00812DF5" w:rsidRDefault="002D1383" w:rsidP="004D5237">
      <w:pPr>
        <w:ind w:right="167"/>
        <w:jc w:val="both"/>
        <w:rPr>
          <w:rFonts w:ascii="Calibri Light" w:hAnsi="Calibri Light"/>
        </w:rPr>
      </w:pPr>
    </w:p>
    <w:sectPr w:rsidR="002D1383" w:rsidRPr="00812DF5" w:rsidSect="002D1383">
      <w:pgSz w:w="11909" w:h="16834"/>
      <w:pgMar w:top="1134" w:right="1247" w:bottom="755" w:left="125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4A1B6" w14:textId="77777777" w:rsidR="009434C8" w:rsidRDefault="009434C8" w:rsidP="001277B3">
      <w:r>
        <w:separator/>
      </w:r>
    </w:p>
  </w:endnote>
  <w:endnote w:type="continuationSeparator" w:id="0">
    <w:p w14:paraId="21E28FD6" w14:textId="77777777" w:rsidR="009434C8" w:rsidRDefault="009434C8" w:rsidP="0012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02D1C" w14:textId="77777777" w:rsidR="009434C8" w:rsidRDefault="009434C8" w:rsidP="001277B3">
      <w:r>
        <w:separator/>
      </w:r>
    </w:p>
  </w:footnote>
  <w:footnote w:type="continuationSeparator" w:id="0">
    <w:p w14:paraId="49A7BCBF" w14:textId="77777777" w:rsidR="009434C8" w:rsidRDefault="009434C8" w:rsidP="0012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55E91087"/>
    <w:multiLevelType w:val="hybridMultilevel"/>
    <w:tmpl w:val="6FC66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107768"/>
    <w:rsid w:val="001277B3"/>
    <w:rsid w:val="00130D3A"/>
    <w:rsid w:val="00156CBD"/>
    <w:rsid w:val="00166F10"/>
    <w:rsid w:val="001B4527"/>
    <w:rsid w:val="001B6894"/>
    <w:rsid w:val="001C1F57"/>
    <w:rsid w:val="001E08A4"/>
    <w:rsid w:val="001F23F7"/>
    <w:rsid w:val="0021553B"/>
    <w:rsid w:val="00235F91"/>
    <w:rsid w:val="00284583"/>
    <w:rsid w:val="002B60C9"/>
    <w:rsid w:val="002C3802"/>
    <w:rsid w:val="002D1383"/>
    <w:rsid w:val="002D56BA"/>
    <w:rsid w:val="002F30F6"/>
    <w:rsid w:val="0032160E"/>
    <w:rsid w:val="00326624"/>
    <w:rsid w:val="00374987"/>
    <w:rsid w:val="00392696"/>
    <w:rsid w:val="003B24E1"/>
    <w:rsid w:val="003C32FB"/>
    <w:rsid w:val="003E603D"/>
    <w:rsid w:val="00401D07"/>
    <w:rsid w:val="0043639C"/>
    <w:rsid w:val="0044543E"/>
    <w:rsid w:val="00476FD9"/>
    <w:rsid w:val="004B421E"/>
    <w:rsid w:val="004C3EDF"/>
    <w:rsid w:val="004D5237"/>
    <w:rsid w:val="004F5346"/>
    <w:rsid w:val="005105EC"/>
    <w:rsid w:val="00526835"/>
    <w:rsid w:val="00530B12"/>
    <w:rsid w:val="00532FD2"/>
    <w:rsid w:val="005D5598"/>
    <w:rsid w:val="005F7F40"/>
    <w:rsid w:val="00605B4C"/>
    <w:rsid w:val="00646551"/>
    <w:rsid w:val="0069425C"/>
    <w:rsid w:val="006D4C0A"/>
    <w:rsid w:val="00722A05"/>
    <w:rsid w:val="00741514"/>
    <w:rsid w:val="00745F03"/>
    <w:rsid w:val="00766D43"/>
    <w:rsid w:val="007870DB"/>
    <w:rsid w:val="00792E7C"/>
    <w:rsid w:val="007B215A"/>
    <w:rsid w:val="007C2247"/>
    <w:rsid w:val="00812DF5"/>
    <w:rsid w:val="00847762"/>
    <w:rsid w:val="00890D45"/>
    <w:rsid w:val="008D20E4"/>
    <w:rsid w:val="008F7D10"/>
    <w:rsid w:val="00940F3E"/>
    <w:rsid w:val="009434C8"/>
    <w:rsid w:val="00971002"/>
    <w:rsid w:val="00985288"/>
    <w:rsid w:val="00995720"/>
    <w:rsid w:val="009A15CE"/>
    <w:rsid w:val="009A3897"/>
    <w:rsid w:val="009B4151"/>
    <w:rsid w:val="00A06576"/>
    <w:rsid w:val="00A149C1"/>
    <w:rsid w:val="00A2117F"/>
    <w:rsid w:val="00A55CDA"/>
    <w:rsid w:val="00A8118A"/>
    <w:rsid w:val="00A95E06"/>
    <w:rsid w:val="00AE41EE"/>
    <w:rsid w:val="00B66101"/>
    <w:rsid w:val="00B97D67"/>
    <w:rsid w:val="00BD2C66"/>
    <w:rsid w:val="00BE38BD"/>
    <w:rsid w:val="00C5015D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60538"/>
    <w:rsid w:val="00D923BD"/>
    <w:rsid w:val="00D96DBC"/>
    <w:rsid w:val="00DD1EF2"/>
    <w:rsid w:val="00DD45EA"/>
    <w:rsid w:val="00E25567"/>
    <w:rsid w:val="00E83B52"/>
    <w:rsid w:val="00EC1DB7"/>
    <w:rsid w:val="00F07DC2"/>
    <w:rsid w:val="00F2504E"/>
    <w:rsid w:val="00F4469B"/>
    <w:rsid w:val="00F63376"/>
    <w:rsid w:val="00F663FB"/>
    <w:rsid w:val="00F73052"/>
    <w:rsid w:val="00F73D56"/>
    <w:rsid w:val="00F975BA"/>
    <w:rsid w:val="00FA7A6D"/>
    <w:rsid w:val="00FC0080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B0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56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Stopka">
    <w:name w:val="footer"/>
    <w:basedOn w:val="Normalny"/>
    <w:link w:val="StopkaZnak"/>
    <w:uiPriority w:val="99"/>
    <w:rsid w:val="002D1383"/>
    <w:pPr>
      <w:widowControl/>
      <w:tabs>
        <w:tab w:val="center" w:pos="4536"/>
        <w:tab w:val="right" w:pos="9072"/>
      </w:tabs>
      <w:autoSpaceDE/>
      <w:autoSpaceDN/>
      <w:adjustRightInd/>
      <w:jc w:val="both"/>
    </w:pPr>
    <w:rPr>
      <w:rFonts w:ascii="Verdana" w:eastAsiaTheme="minorEastAsia" w:hAnsi="Verdana" w:cs="Verdana"/>
    </w:rPr>
  </w:style>
  <w:style w:type="character" w:customStyle="1" w:styleId="StopkaZnak">
    <w:name w:val="Stopka Znak"/>
    <w:basedOn w:val="Domylnaczcionkaakapitu"/>
    <w:link w:val="Stopka"/>
    <w:uiPriority w:val="99"/>
    <w:rsid w:val="002D1383"/>
    <w:rPr>
      <w:rFonts w:ascii="Verdana" w:eastAsiaTheme="minorEastAsia" w:hAnsi="Verdana" w:cs="Verdan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7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7B3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7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56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Stopka">
    <w:name w:val="footer"/>
    <w:basedOn w:val="Normalny"/>
    <w:link w:val="StopkaZnak"/>
    <w:uiPriority w:val="99"/>
    <w:rsid w:val="002D1383"/>
    <w:pPr>
      <w:widowControl/>
      <w:tabs>
        <w:tab w:val="center" w:pos="4536"/>
        <w:tab w:val="right" w:pos="9072"/>
      </w:tabs>
      <w:autoSpaceDE/>
      <w:autoSpaceDN/>
      <w:adjustRightInd/>
      <w:jc w:val="both"/>
    </w:pPr>
    <w:rPr>
      <w:rFonts w:ascii="Verdana" w:eastAsiaTheme="minorEastAsia" w:hAnsi="Verdana" w:cs="Verdana"/>
    </w:rPr>
  </w:style>
  <w:style w:type="character" w:customStyle="1" w:styleId="StopkaZnak">
    <w:name w:val="Stopka Znak"/>
    <w:basedOn w:val="Domylnaczcionkaakapitu"/>
    <w:link w:val="Stopka"/>
    <w:uiPriority w:val="99"/>
    <w:rsid w:val="002D1383"/>
    <w:rPr>
      <w:rFonts w:ascii="Verdana" w:eastAsiaTheme="minorEastAsia" w:hAnsi="Verdana" w:cs="Verdan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7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7B3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baras@um.gor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Iza Sokolnicka</cp:lastModifiedBy>
  <cp:revision>7</cp:revision>
  <cp:lastPrinted>2016-07-04T07:55:00Z</cp:lastPrinted>
  <dcterms:created xsi:type="dcterms:W3CDTF">2021-06-30T12:31:00Z</dcterms:created>
  <dcterms:modified xsi:type="dcterms:W3CDTF">2021-07-16T09:40:00Z</dcterms:modified>
</cp:coreProperties>
</file>